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0F1900">
        <w:rPr>
          <w:rFonts w:ascii="メイリオ" w:eastAsia="メイリオ" w:hAnsi="メイリオ" w:hint="eastAsia"/>
          <w:b/>
          <w:w w:val="87"/>
          <w:kern w:val="0"/>
          <w:sz w:val="24"/>
          <w:fitText w:val="9120" w:id="1971508737"/>
        </w:rPr>
        <w:t>令和　年度ス</w:t>
      </w:r>
      <w:r w:rsidR="00185948" w:rsidRPr="000F1900">
        <w:rPr>
          <w:rFonts w:ascii="メイリオ" w:eastAsia="メイリオ" w:hAnsi="メイリオ" w:hint="eastAsia"/>
          <w:b/>
          <w:w w:val="87"/>
          <w:kern w:val="0"/>
          <w:sz w:val="24"/>
          <w:fitText w:val="9120" w:id="1971508737"/>
        </w:rPr>
        <w:t>ポーツ団体</w:t>
      </w:r>
      <w:r w:rsidR="0090616D" w:rsidRPr="000F1900">
        <w:rPr>
          <w:rFonts w:ascii="メイリオ" w:eastAsia="メイリオ" w:hAnsi="メイリオ" w:hint="eastAsia"/>
          <w:b/>
          <w:w w:val="87"/>
          <w:kern w:val="0"/>
          <w:sz w:val="24"/>
          <w:fitText w:val="9120" w:id="1971508737"/>
        </w:rPr>
        <w:t>ガバナンスコード</w:t>
      </w:r>
      <w:r w:rsidR="00185948" w:rsidRPr="000F1900">
        <w:rPr>
          <w:rFonts w:ascii="メイリオ" w:eastAsia="メイリオ" w:hAnsi="メイリオ"/>
          <w:b/>
          <w:w w:val="87"/>
          <w:kern w:val="0"/>
          <w:sz w:val="24"/>
          <w:fitText w:val="9120" w:id="1971508737"/>
        </w:rPr>
        <w:t>&lt;一般スポーツ団体向け&gt;</w:t>
      </w:r>
      <w:r w:rsidR="0090616D" w:rsidRPr="000F1900">
        <w:rPr>
          <w:rFonts w:ascii="メイリオ" w:eastAsia="メイリオ" w:hAnsi="メイリオ"/>
          <w:b/>
          <w:w w:val="87"/>
          <w:kern w:val="0"/>
          <w:sz w:val="24"/>
          <w:fitText w:val="9120" w:id="1971508737"/>
        </w:rPr>
        <w:t>に係る</w:t>
      </w:r>
      <w:r w:rsidR="00FF35B1" w:rsidRPr="000F1900">
        <w:rPr>
          <w:rFonts w:ascii="メイリオ" w:eastAsia="メイリオ" w:hAnsi="メイリオ" w:hint="eastAsia"/>
          <w:b/>
          <w:w w:val="87"/>
          <w:kern w:val="0"/>
          <w:sz w:val="24"/>
          <w:fitText w:val="9120" w:id="1971508737"/>
        </w:rPr>
        <w:t>セルフチェック</w:t>
      </w:r>
      <w:r w:rsidR="0016555A" w:rsidRPr="000F1900">
        <w:rPr>
          <w:rFonts w:ascii="メイリオ" w:eastAsia="メイリオ" w:hAnsi="メイリオ" w:hint="eastAsia"/>
          <w:b/>
          <w:w w:val="87"/>
          <w:kern w:val="0"/>
          <w:sz w:val="24"/>
          <w:fitText w:val="9120" w:id="1971508737"/>
        </w:rPr>
        <w:t>シー</w:t>
      </w:r>
      <w:r w:rsidR="0016555A" w:rsidRPr="000F1900">
        <w:rPr>
          <w:rFonts w:ascii="メイリオ" w:eastAsia="メイリオ" w:hAnsi="メイリオ" w:hint="eastAsia"/>
          <w:b/>
          <w:spacing w:val="3"/>
          <w:w w:val="87"/>
          <w:kern w:val="0"/>
          <w:sz w:val="24"/>
          <w:fitText w:val="9120" w:id="1971508737"/>
        </w:rPr>
        <w:t>ト</w:t>
      </w:r>
    </w:p>
    <w:p w14:paraId="45E0B8AE" w14:textId="377579DF"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0F1900">
        <w:rPr>
          <w:rFonts w:ascii="メイリオ" w:eastAsia="メイリオ" w:hAnsi="メイリオ" w:hint="eastAsia"/>
          <w:b/>
          <w:sz w:val="24"/>
        </w:rPr>
        <w:t>一般財団法人　愛媛陸上競技協会</w:t>
      </w:r>
      <w:r>
        <w:rPr>
          <w:rFonts w:ascii="メイリオ" w:eastAsia="メイリオ" w:hAnsi="メイリオ" w:hint="eastAsia"/>
          <w:b/>
          <w:sz w:val="24"/>
        </w:rPr>
        <w:t>]</w:t>
      </w:r>
    </w:p>
    <w:p w14:paraId="12A03F54" w14:textId="6B1D5A39"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0F1900">
        <w:rPr>
          <w:rFonts w:ascii="メイリオ" w:eastAsia="メイリオ" w:hAnsi="メイリオ" w:hint="eastAsia"/>
          <w:b/>
          <w:sz w:val="24"/>
        </w:rPr>
        <w:t>令和5年3月2</w:t>
      </w:r>
      <w:r w:rsidR="000370E8">
        <w:rPr>
          <w:rFonts w:ascii="メイリオ" w:eastAsia="メイリオ" w:hAnsi="メイリオ" w:hint="eastAsia"/>
          <w:b/>
          <w:sz w:val="24"/>
        </w:rPr>
        <w:t>４</w:t>
      </w:r>
      <w:r w:rsidR="000F1900">
        <w:rPr>
          <w:rFonts w:ascii="メイリオ" w:eastAsia="メイリオ" w:hAnsi="メイリオ" w:hint="eastAsia"/>
          <w:b/>
          <w:sz w:val="24"/>
        </w:rPr>
        <w:t>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0E61326F"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038F1DAC" w:rsidR="00FF35B1" w:rsidRPr="00FF35B1" w:rsidRDefault="000F1900"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3C0198E9" w:rsidR="00FF35B1" w:rsidRPr="00FF35B1" w:rsidRDefault="000F1900" w:rsidP="006E1308">
            <w:pPr>
              <w:spacing w:line="360" w:lineRule="exact"/>
              <w:rPr>
                <w:rFonts w:ascii="メイリオ" w:eastAsia="メイリオ" w:hAnsi="メイリオ"/>
                <w:sz w:val="24"/>
              </w:rPr>
            </w:pPr>
            <w:r>
              <w:rPr>
                <w:rFonts w:ascii="メイリオ" w:eastAsia="メイリオ" w:hAnsi="メイリオ" w:hint="eastAsia"/>
                <w:sz w:val="24"/>
              </w:rPr>
              <w:t xml:space="preserve">　一般財団法人及び一般財団法人に関する法律等を遵守し、法人の運営を行っている。</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D847D0F" w:rsidR="00FF35B1" w:rsidRPr="00FF35B1" w:rsidRDefault="000F1900"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4B05DA13" w:rsidR="00FF35B1" w:rsidRPr="00FF35B1" w:rsidRDefault="000F1900" w:rsidP="006E1308">
            <w:pPr>
              <w:spacing w:line="360" w:lineRule="exact"/>
              <w:rPr>
                <w:rFonts w:ascii="メイリオ" w:eastAsia="メイリオ" w:hAnsi="メイリオ"/>
                <w:sz w:val="24"/>
              </w:rPr>
            </w:pPr>
            <w:r>
              <w:rPr>
                <w:rFonts w:ascii="メイリオ" w:eastAsia="メイリオ" w:hAnsi="メイリオ" w:hint="eastAsia"/>
                <w:sz w:val="24"/>
              </w:rPr>
              <w:t xml:space="preserve">　中央競技団体の定款に沿った愛媛陸上競技協会</w:t>
            </w:r>
            <w:r w:rsidR="00FB00DA">
              <w:rPr>
                <w:rFonts w:ascii="メイリオ" w:eastAsia="メイリオ" w:hAnsi="メイリオ" w:hint="eastAsia"/>
                <w:sz w:val="24"/>
              </w:rPr>
              <w:t>規約</w:t>
            </w:r>
            <w:r>
              <w:rPr>
                <w:rFonts w:ascii="メイリオ" w:eastAsia="メイリオ" w:hAnsi="メイリオ" w:hint="eastAsia"/>
                <w:sz w:val="24"/>
              </w:rPr>
              <w:t>等を制定し、当協会の役員及び会員は当該</w:t>
            </w:r>
            <w:r w:rsidR="00FB00DA">
              <w:rPr>
                <w:rFonts w:ascii="メイリオ" w:eastAsia="メイリオ" w:hAnsi="メイリオ" w:hint="eastAsia"/>
                <w:sz w:val="24"/>
              </w:rPr>
              <w:t>規約</w:t>
            </w:r>
            <w:r>
              <w:rPr>
                <w:rFonts w:ascii="メイリオ" w:eastAsia="メイリオ" w:hAnsi="メイリオ" w:hint="eastAsia"/>
                <w:sz w:val="24"/>
              </w:rPr>
              <w:t>等を遵守している。</w:t>
            </w:r>
          </w:p>
          <w:p w14:paraId="09D4257A" w14:textId="1A0B41EF" w:rsidR="007F4F52" w:rsidRPr="00785FBB" w:rsidRDefault="000F1900" w:rsidP="006E1308">
            <w:pPr>
              <w:spacing w:line="360" w:lineRule="exact"/>
              <w:rPr>
                <w:rFonts w:ascii="メイリオ" w:eastAsia="メイリオ" w:hAnsi="メイリオ"/>
                <w:sz w:val="24"/>
              </w:rPr>
            </w:pPr>
            <w:r w:rsidRPr="00BC6FF5">
              <w:rPr>
                <w:rFonts w:ascii="メイリオ" w:eastAsia="メイリオ" w:hAnsi="メイリオ" w:hint="eastAsia"/>
                <w:sz w:val="24"/>
              </w:rPr>
              <w:t xml:space="preserve">　愛媛陸上競技協会</w:t>
            </w:r>
            <w:r w:rsidR="00BC6FF5" w:rsidRPr="00BC6FF5">
              <w:rPr>
                <w:rFonts w:ascii="メイリオ" w:eastAsia="メイリオ" w:hAnsi="メイリオ" w:hint="eastAsia"/>
                <w:sz w:val="24"/>
              </w:rPr>
              <w:t>の専用口座を開設し、団体として活動のための財産を区分して、一般財団法人として管理・運営している。</w:t>
            </w: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63BD64F1" w:rsidR="00FF35B1" w:rsidRPr="00A62A3A" w:rsidRDefault="00BC6FF5"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6147D70" w14:textId="77777777" w:rsidR="00A62A3A" w:rsidRDefault="00BC6FF5" w:rsidP="00A62A3A">
            <w:pPr>
              <w:spacing w:line="360" w:lineRule="exact"/>
              <w:rPr>
                <w:rFonts w:ascii="メイリオ" w:eastAsia="メイリオ" w:hAnsi="メイリオ"/>
                <w:sz w:val="24"/>
              </w:rPr>
            </w:pPr>
            <w:r>
              <w:rPr>
                <w:rFonts w:ascii="メイリオ" w:eastAsia="メイリオ" w:hAnsi="メイリオ" w:hint="eastAsia"/>
                <w:sz w:val="24"/>
              </w:rPr>
              <w:t xml:space="preserve">　事業運営においては、適応される関係法令、地方公共団体が定める各種条例や規則等を遵守している。</w:t>
            </w:r>
          </w:p>
          <w:p w14:paraId="2E6E306D" w14:textId="75F43EA7" w:rsidR="00785FBB" w:rsidRPr="00BC6FF5" w:rsidRDefault="00785FBB" w:rsidP="00A62A3A">
            <w:pPr>
              <w:spacing w:line="360" w:lineRule="exact"/>
              <w:rPr>
                <w:rFonts w:ascii="メイリオ" w:eastAsia="メイリオ" w:hAnsi="メイリオ"/>
                <w:sz w:val="24"/>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F861D43" w:rsidR="00A62A3A" w:rsidRPr="00A62A3A" w:rsidRDefault="00956D17"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28978315" w:rsidR="00A62A3A" w:rsidRPr="00FF35B1" w:rsidRDefault="00BC6FF5" w:rsidP="00A62A3A">
            <w:pPr>
              <w:spacing w:line="360" w:lineRule="exact"/>
              <w:rPr>
                <w:rFonts w:ascii="メイリオ" w:eastAsia="メイリオ" w:hAnsi="メイリオ"/>
                <w:sz w:val="24"/>
              </w:rPr>
            </w:pPr>
            <w:r>
              <w:rPr>
                <w:rFonts w:ascii="メイリオ" w:eastAsia="メイリオ" w:hAnsi="メイリオ" w:hint="eastAsia"/>
                <w:sz w:val="24"/>
              </w:rPr>
              <w:t xml:space="preserve">　定款に定める理事34名、監事2名の役員体制を整えている。</w:t>
            </w:r>
          </w:p>
          <w:p w14:paraId="3352BFFA" w14:textId="0D2B08C8" w:rsidR="00A62A3A" w:rsidRPr="00BC6FF5" w:rsidRDefault="00BC6FF5" w:rsidP="00A62A3A">
            <w:pPr>
              <w:spacing w:line="360" w:lineRule="exact"/>
              <w:rPr>
                <w:rFonts w:ascii="メイリオ" w:eastAsia="メイリオ" w:hAnsi="メイリオ"/>
                <w:sz w:val="24"/>
              </w:rPr>
            </w:pPr>
            <w:r>
              <w:rPr>
                <w:rFonts w:ascii="メイリオ" w:eastAsia="メイリオ" w:hAnsi="メイリオ" w:hint="eastAsia"/>
              </w:rPr>
              <w:t xml:space="preserve">　</w:t>
            </w:r>
            <w:r w:rsidRPr="00BC6FF5">
              <w:rPr>
                <w:rFonts w:ascii="メイリオ" w:eastAsia="メイリオ" w:hAnsi="メイリオ" w:hint="eastAsia"/>
                <w:sz w:val="24"/>
              </w:rPr>
              <w:t>理事会、評議員会において計算書類および事業報告の承認手続きを行うとともに、監事による監査等を通じて適切な団体運営に努めている。</w:t>
            </w:r>
          </w:p>
          <w:p w14:paraId="35004CC5" w14:textId="59C9B2CC" w:rsidR="00785FBB" w:rsidRDefault="00785FBB" w:rsidP="000370E8">
            <w:pPr>
              <w:spacing w:line="360" w:lineRule="exact"/>
              <w:ind w:firstLineChars="100" w:firstLine="240"/>
              <w:rPr>
                <w:rFonts w:ascii="メイリオ" w:eastAsia="メイリオ" w:hAnsi="メイリオ"/>
                <w:shd w:val="pct15" w:color="auto" w:fill="FFFFFF"/>
              </w:rPr>
            </w:pPr>
            <w:r w:rsidRPr="00785FBB">
              <w:rPr>
                <w:rFonts w:ascii="メイリオ" w:eastAsia="メイリオ" w:hAnsi="メイリオ" w:hint="eastAsia"/>
                <w:sz w:val="24"/>
              </w:rPr>
              <w:t>また、事業の必要に応じた各種専門委員会を設け、事業に精通した会員を配置することにより、組織の実情に見合った議論を行い、対応している。</w:t>
            </w:r>
          </w:p>
          <w:p w14:paraId="09413805" w14:textId="46FC9242" w:rsidR="00785FBB" w:rsidRPr="00785FBB" w:rsidRDefault="00785FBB" w:rsidP="00785FBB">
            <w:pPr>
              <w:spacing w:line="360" w:lineRule="exact"/>
              <w:rPr>
                <w:rFonts w:ascii="メイリオ" w:eastAsia="メイリオ" w:hAnsi="メイリオ"/>
                <w:sz w:val="24"/>
                <w:shd w:val="pct15" w:color="auto" w:fill="FFFFFF"/>
              </w:rPr>
            </w:pPr>
            <w:r w:rsidRPr="00785FBB">
              <w:rPr>
                <w:rFonts w:ascii="メイリオ" w:eastAsia="メイリオ" w:hAnsi="メイリオ" w:hint="eastAsia"/>
                <w:sz w:val="24"/>
                <w:shd w:val="pct15" w:color="auto" w:fill="FFFFFF"/>
              </w:rPr>
              <w:t xml:space="preserve">　なお、女性理事の割合を</w:t>
            </w:r>
            <w:r>
              <w:rPr>
                <w:rFonts w:ascii="メイリオ" w:eastAsia="メイリオ" w:hAnsi="メイリオ" w:hint="eastAsia"/>
                <w:sz w:val="24"/>
                <w:shd w:val="pct15" w:color="auto" w:fill="FFFFFF"/>
              </w:rPr>
              <w:t>、</w:t>
            </w:r>
            <w:r w:rsidRPr="00785FBB">
              <w:rPr>
                <w:rFonts w:ascii="メイリオ" w:eastAsia="メイリオ" w:hAnsi="メイリオ" w:hint="eastAsia"/>
                <w:sz w:val="24"/>
                <w:shd w:val="pct15" w:color="auto" w:fill="FFFFFF"/>
              </w:rPr>
              <w:t>40</w:t>
            </w:r>
            <w:r w:rsidR="000370E8">
              <w:rPr>
                <w:rFonts w:ascii="メイリオ" w:eastAsia="メイリオ" w:hAnsi="メイリオ" w:hint="eastAsia"/>
                <w:sz w:val="24"/>
                <w:shd w:val="pct15" w:color="auto" w:fill="FFFFFF"/>
              </w:rPr>
              <w:t xml:space="preserve">　</w:t>
            </w:r>
            <w:r w:rsidRPr="00785FBB">
              <w:rPr>
                <w:rFonts w:ascii="メイリオ" w:eastAsia="メイリオ" w:hAnsi="メイリオ" w:hint="eastAsia"/>
                <w:sz w:val="24"/>
                <w:shd w:val="pct15" w:color="auto" w:fill="FFFFFF"/>
              </w:rPr>
              <w:t>%になるよう努めている。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208E4E5E" w:rsidR="00A62A3A" w:rsidRPr="00FF35B1" w:rsidRDefault="009B0DB4"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 xml:space="preserve">　　</w:t>
            </w:r>
            <w:r w:rsidR="008F0D46">
              <w:rPr>
                <w:rFonts w:ascii="メイリオ" w:eastAsia="メイリオ" w:hAnsi="メイリオ" w:hint="eastAsia"/>
                <w:sz w:val="24"/>
                <w:shd w:val="pct15" w:color="auto" w:fill="FFFFFF"/>
              </w:rPr>
              <w:t>Ｂ</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426931D0" w:rsidR="00A62A3A" w:rsidRPr="00FF35B1" w:rsidRDefault="00785FBB"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003C7AE0">
              <w:rPr>
                <w:rFonts w:ascii="メイリオ" w:eastAsia="メイリオ" w:hAnsi="メイリオ" w:hint="eastAsia"/>
                <w:sz w:val="24"/>
              </w:rPr>
              <w:t>基本方針を定め、事業計画書に記載の上、理事会及び評議員会に諮っている。</w:t>
            </w: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3ED09A08" w:rsidR="00A62A3A" w:rsidRPr="0093098F" w:rsidRDefault="003C7AE0" w:rsidP="00A62A3A">
            <w:pPr>
              <w:spacing w:line="360" w:lineRule="exact"/>
              <w:rPr>
                <w:rFonts w:ascii="メイリオ" w:eastAsia="メイリオ" w:hAnsi="メイリオ"/>
              </w:rPr>
            </w:pPr>
            <w:r>
              <w:rPr>
                <w:rFonts w:ascii="メイリオ" w:eastAsia="メイリオ" w:hAnsi="メイリオ" w:hint="eastAsia"/>
              </w:rPr>
              <w:t xml:space="preserve">　　Ｃ</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4E6C42D" w:rsidR="00A62A3A" w:rsidRPr="003C7AE0" w:rsidRDefault="003C7AE0" w:rsidP="00A62A3A">
            <w:pPr>
              <w:spacing w:line="360" w:lineRule="exact"/>
              <w:rPr>
                <w:rFonts w:ascii="メイリオ" w:eastAsia="メイリオ" w:hAnsi="メイリオ"/>
                <w:sz w:val="24"/>
              </w:rPr>
            </w:pPr>
            <w:r>
              <w:rPr>
                <w:rFonts w:ascii="メイリオ" w:eastAsia="メイリオ" w:hAnsi="メイリオ" w:hint="eastAsia"/>
              </w:rPr>
              <w:t xml:space="preserve">　</w:t>
            </w:r>
            <w:r w:rsidRPr="003C7AE0">
              <w:rPr>
                <w:rFonts w:ascii="メイリオ" w:eastAsia="メイリオ" w:hAnsi="メイリオ" w:hint="eastAsia"/>
                <w:sz w:val="24"/>
              </w:rPr>
              <w:t>現在、役員・会員に対するコンプライアンス教育や研修は実施していない。今後、コンプライアンス教育や研修</w:t>
            </w:r>
            <w:r w:rsidR="000370E8">
              <w:rPr>
                <w:rFonts w:ascii="メイリオ" w:eastAsia="メイリオ" w:hAnsi="メイリオ" w:hint="eastAsia"/>
                <w:sz w:val="24"/>
              </w:rPr>
              <w:t>を実施</w:t>
            </w:r>
            <w:r w:rsidRPr="003C7AE0">
              <w:rPr>
                <w:rFonts w:ascii="メイリオ" w:eastAsia="メイリオ" w:hAnsi="メイリオ" w:hint="eastAsia"/>
                <w:sz w:val="24"/>
              </w:rPr>
              <w:t>するとともに、中央競技団体が実施するコンプライアンス研修会等への参加を促す。</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2CE3F9BE" w:rsidR="00A62A3A" w:rsidRPr="00FF35B1" w:rsidRDefault="003C7AE0" w:rsidP="00A62A3A">
            <w:pPr>
              <w:spacing w:line="360" w:lineRule="exact"/>
              <w:rPr>
                <w:rFonts w:ascii="メイリオ" w:eastAsia="メイリオ" w:hAnsi="メイリオ"/>
              </w:rPr>
            </w:pPr>
            <w:r>
              <w:rPr>
                <w:rFonts w:ascii="メイリオ" w:eastAsia="メイリオ" w:hAnsi="メイリオ" w:hint="eastAsia"/>
              </w:rPr>
              <w:t xml:space="preserve">　　Ｃ</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0E040757" w:rsidR="00A62A3A" w:rsidRPr="008F0D46" w:rsidRDefault="003C7AE0" w:rsidP="00A62A3A">
            <w:pPr>
              <w:spacing w:line="360" w:lineRule="exact"/>
              <w:rPr>
                <w:rFonts w:ascii="メイリオ" w:eastAsia="メイリオ" w:hAnsi="メイリオ"/>
                <w:sz w:val="24"/>
              </w:rPr>
            </w:pPr>
            <w:r w:rsidRPr="008F0D46">
              <w:rPr>
                <w:rFonts w:ascii="メイリオ" w:eastAsia="メイリオ" w:hAnsi="メイリオ" w:hint="eastAsia"/>
                <w:sz w:val="24"/>
              </w:rPr>
              <w:t xml:space="preserve">　現在、指導者及び競技者等に対するコンプライアンス教育や研修は実施していない。今後は、中央競技団体が実施するコンプライアンス研修会等への参加を促す。</w:t>
            </w:r>
          </w:p>
          <w:p w14:paraId="1B2A673A" w14:textId="22063035" w:rsidR="00A62A3A" w:rsidRPr="008F0D46" w:rsidRDefault="008F0D46" w:rsidP="00A62A3A">
            <w:pPr>
              <w:spacing w:line="360" w:lineRule="exact"/>
              <w:rPr>
                <w:rFonts w:ascii="メイリオ" w:eastAsia="メイリオ" w:hAnsi="メイリオ"/>
                <w:sz w:val="24"/>
              </w:rPr>
            </w:pPr>
            <w:r w:rsidRPr="008F0D46">
              <w:rPr>
                <w:rFonts w:ascii="メイリオ" w:eastAsia="メイリオ" w:hAnsi="メイリオ" w:hint="eastAsia"/>
                <w:sz w:val="24"/>
              </w:rPr>
              <w:t xml:space="preserve">　これから、中学校の部活動の地域</w:t>
            </w:r>
            <w:r>
              <w:rPr>
                <w:rFonts w:ascii="メイリオ" w:eastAsia="メイリオ" w:hAnsi="メイリオ" w:hint="eastAsia"/>
                <w:sz w:val="24"/>
              </w:rPr>
              <w:t>移行</w:t>
            </w:r>
            <w:r w:rsidRPr="008F0D46">
              <w:rPr>
                <w:rFonts w:ascii="メイリオ" w:eastAsia="メイリオ" w:hAnsi="メイリオ" w:hint="eastAsia"/>
                <w:sz w:val="24"/>
              </w:rPr>
              <w:t>が進む中で、クラブでの活動が増加することが予想するため、指導者へのハラスメント等の研修を実施することを検討している。</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1DB8C4E" w:rsidR="00A62A3A" w:rsidRPr="00FF35B1" w:rsidRDefault="008F0D46"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1C5489DF" w:rsidR="00A62A3A" w:rsidRPr="008F0D46" w:rsidRDefault="008F0D46" w:rsidP="00A62A3A">
            <w:pPr>
              <w:spacing w:line="360" w:lineRule="exact"/>
              <w:rPr>
                <w:rFonts w:ascii="メイリオ" w:eastAsia="メイリオ" w:hAnsi="メイリオ"/>
                <w:sz w:val="24"/>
              </w:rPr>
            </w:pPr>
            <w:r>
              <w:rPr>
                <w:rFonts w:ascii="メイリオ" w:eastAsia="メイリオ" w:hAnsi="メイリオ" w:hint="eastAsia"/>
              </w:rPr>
              <w:t xml:space="preserve">　</w:t>
            </w:r>
            <w:r w:rsidRPr="008F0D46">
              <w:rPr>
                <w:rFonts w:ascii="メイリオ" w:eastAsia="メイリオ" w:hAnsi="メイリオ" w:hint="eastAsia"/>
                <w:sz w:val="24"/>
              </w:rPr>
              <w:t>公益法人会計基準及び本協会の定める「一般財団法人　愛媛陸上競技協会会計規程」に基づき、公正かつ適切に会計処理を実施するため、業務手順を整備している。</w:t>
            </w:r>
          </w:p>
          <w:p w14:paraId="6FE7AB30" w14:textId="77777777" w:rsidR="008F0D46" w:rsidRDefault="008F0D46"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08B7D692" w:rsidR="00A62A3A" w:rsidRPr="00FF35B1" w:rsidRDefault="000370E8"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0E59D175" w:rsidR="008900EE" w:rsidRPr="000370E8" w:rsidRDefault="00FB00DA" w:rsidP="008900EE">
            <w:pPr>
              <w:spacing w:line="360" w:lineRule="exact"/>
              <w:rPr>
                <w:rFonts w:ascii="メイリオ" w:eastAsia="メイリオ" w:hAnsi="メイリオ"/>
                <w:sz w:val="24"/>
              </w:rPr>
            </w:pPr>
            <w:r>
              <w:rPr>
                <w:rFonts w:ascii="メイリオ" w:eastAsia="メイリオ" w:hAnsi="メイリオ" w:hint="eastAsia"/>
              </w:rPr>
              <w:t xml:space="preserve">　</w:t>
            </w:r>
            <w:r w:rsidR="00742207" w:rsidRPr="000370E8">
              <w:rPr>
                <w:rFonts w:ascii="メイリオ" w:eastAsia="メイリオ" w:hAnsi="メイリオ" w:hint="eastAsia"/>
                <w:sz w:val="24"/>
              </w:rPr>
              <w:t>助成元</w:t>
            </w:r>
            <w:r w:rsidRPr="000370E8">
              <w:rPr>
                <w:rFonts w:ascii="メイリオ" w:eastAsia="メイリオ" w:hAnsi="メイリオ" w:hint="eastAsia"/>
                <w:sz w:val="24"/>
              </w:rPr>
              <w:t>における交付要綱等を遵守し、</w:t>
            </w:r>
            <w:r w:rsidR="000370E8">
              <w:rPr>
                <w:rFonts w:ascii="メイリオ" w:eastAsia="メイリオ" w:hAnsi="メイリオ" w:hint="eastAsia"/>
                <w:sz w:val="24"/>
              </w:rPr>
              <w:t>規程</w:t>
            </w:r>
            <w:r w:rsidRPr="000370E8">
              <w:rPr>
                <w:rFonts w:ascii="メイリオ" w:eastAsia="メイリオ" w:hAnsi="メイリオ" w:hint="eastAsia"/>
                <w:sz w:val="24"/>
              </w:rPr>
              <w:t>に沿って適正に処理している。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3B5941E1" w:rsidR="00A62A3A" w:rsidRPr="00FF35B1" w:rsidRDefault="00B31F3A"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2CA1C1A8" w:rsidR="00A62A3A" w:rsidRPr="00742207" w:rsidRDefault="00FB00DA" w:rsidP="00A62A3A">
            <w:pPr>
              <w:spacing w:line="360" w:lineRule="exact"/>
              <w:rPr>
                <w:rFonts w:ascii="メイリオ" w:eastAsia="メイリオ" w:hAnsi="メイリオ"/>
                <w:sz w:val="24"/>
                <w:shd w:val="pct15" w:color="auto" w:fill="FFFFFF"/>
              </w:rPr>
            </w:pPr>
            <w:r w:rsidRPr="00742207">
              <w:rPr>
                <w:rFonts w:ascii="メイリオ" w:eastAsia="メイリオ" w:hAnsi="メイリオ" w:hint="eastAsia"/>
                <w:sz w:val="24"/>
                <w:shd w:val="pct15" w:color="auto" w:fill="FFFFFF"/>
              </w:rPr>
              <w:t xml:space="preserve">　</w:t>
            </w:r>
            <w:r w:rsidR="006818CA">
              <w:rPr>
                <w:rFonts w:ascii="メイリオ" w:eastAsia="メイリオ" w:hAnsi="メイリオ" w:hint="eastAsia"/>
                <w:sz w:val="24"/>
                <w:shd w:val="pct15" w:color="auto" w:fill="FFFFFF"/>
              </w:rPr>
              <w:t>税理士</w:t>
            </w:r>
            <w:r w:rsidRPr="00742207">
              <w:rPr>
                <w:rFonts w:ascii="メイリオ" w:eastAsia="メイリオ" w:hAnsi="メイリオ" w:hint="eastAsia"/>
                <w:sz w:val="24"/>
                <w:shd w:val="pct15" w:color="auto" w:fill="FFFFFF"/>
              </w:rPr>
              <w:t>を含む2名の監事を選任し、年1回の監査を実施している。</w:t>
            </w:r>
          </w:p>
          <w:p w14:paraId="5E650658" w14:textId="77777777" w:rsidR="00FB00DA" w:rsidRDefault="00FB00D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3AA5AAA6" w:rsidR="00A62A3A" w:rsidRPr="00FF35B1" w:rsidRDefault="00B31F3A" w:rsidP="00A62A3A">
            <w:pPr>
              <w:spacing w:line="360" w:lineRule="exact"/>
              <w:rPr>
                <w:rFonts w:ascii="メイリオ" w:eastAsia="メイリオ" w:hAnsi="メイリオ"/>
              </w:rPr>
            </w:pPr>
            <w:r>
              <w:rPr>
                <w:rFonts w:ascii="メイリオ" w:eastAsia="メイリオ" w:hAnsi="メイリオ" w:hint="eastAsia"/>
              </w:rPr>
              <w:t xml:space="preserve">　　Ｂ</w:t>
            </w:r>
          </w:p>
        </w:tc>
      </w:tr>
      <w:tr w:rsidR="00A62A3A" w:rsidRPr="00FF35B1" w14:paraId="71A4A1AA" w14:textId="77777777" w:rsidTr="00752E11">
        <w:tc>
          <w:tcPr>
            <w:tcW w:w="9067" w:type="dxa"/>
            <w:gridSpan w:val="2"/>
          </w:tcPr>
          <w:p w14:paraId="13534043" w14:textId="77777777" w:rsidR="00742207"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5BF5F117" w:rsidR="00A62A3A" w:rsidRPr="00EA228D" w:rsidRDefault="00742207" w:rsidP="00A62A3A">
            <w:pPr>
              <w:spacing w:line="360" w:lineRule="exact"/>
              <w:rPr>
                <w:rFonts w:ascii="メイリオ" w:eastAsia="メイリオ" w:hAnsi="メイリオ"/>
                <w:sz w:val="24"/>
              </w:rPr>
            </w:pPr>
            <w:r w:rsidRPr="00EA228D">
              <w:rPr>
                <w:rFonts w:ascii="メイリオ" w:eastAsia="メイリオ" w:hAnsi="メイリオ" w:hint="eastAsia"/>
                <w:sz w:val="24"/>
                <w:u w:val="single"/>
                <w:shd w:val="pct15" w:color="auto" w:fill="FFFFFF"/>
              </w:rPr>
              <w:t xml:space="preserve">　法令で定められている書類（定款、事業計画書、収支予算書、事業報告書、</w:t>
            </w:r>
            <w:r w:rsidR="005C355C">
              <w:rPr>
                <w:rFonts w:ascii="メイリオ" w:eastAsia="メイリオ" w:hAnsi="メイリオ" w:hint="eastAsia"/>
                <w:sz w:val="24"/>
                <w:u w:val="single"/>
                <w:shd w:val="pct15" w:color="auto" w:fill="FFFFFF"/>
              </w:rPr>
              <w:t>貸借対照表及び</w:t>
            </w:r>
            <w:r w:rsidRPr="00EA228D">
              <w:rPr>
                <w:rFonts w:ascii="メイリオ" w:eastAsia="メイリオ" w:hAnsi="メイリオ" w:hint="eastAsia"/>
                <w:sz w:val="24"/>
                <w:u w:val="single"/>
                <w:shd w:val="pct15" w:color="auto" w:fill="FFFFFF"/>
              </w:rPr>
              <w:t>財産目録等）を事務局に常備し、要請に応じて閲覧できる体制を整えている。</w:t>
            </w:r>
          </w:p>
          <w:p w14:paraId="6B3FD4E9" w14:textId="072CEF25" w:rsidR="00A62A3A" w:rsidRPr="00EA228D" w:rsidRDefault="00EA228D" w:rsidP="00A62A3A">
            <w:pPr>
              <w:spacing w:line="360" w:lineRule="exact"/>
              <w:rPr>
                <w:rFonts w:ascii="メイリオ" w:eastAsia="メイリオ" w:hAnsi="メイリオ"/>
                <w:sz w:val="24"/>
                <w:shd w:val="pct15" w:color="auto" w:fill="FFFFFF"/>
              </w:rPr>
            </w:pPr>
            <w:r w:rsidRPr="00EA228D">
              <w:rPr>
                <w:rFonts w:ascii="メイリオ" w:eastAsia="メイリオ" w:hAnsi="メイリオ" w:hint="eastAsia"/>
                <w:sz w:val="24"/>
                <w:shd w:val="pct15" w:color="auto" w:fill="FFFFFF"/>
              </w:rPr>
              <w:t xml:space="preserve">　また、理事会、評議員会において事業報告書及び収支予算書を報告</w:t>
            </w:r>
            <w:r w:rsidR="006818CA">
              <w:rPr>
                <w:rFonts w:ascii="メイリオ" w:eastAsia="メイリオ" w:hAnsi="メイリオ" w:hint="eastAsia"/>
                <w:sz w:val="24"/>
                <w:shd w:val="pct15" w:color="auto" w:fill="FFFFFF"/>
              </w:rPr>
              <w:t>するとともに、（公財）愛媛スポーツ今日秋に当該資料を提出している。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397B598" w:rsidR="00A62A3A" w:rsidRPr="00FF35B1" w:rsidRDefault="00B31F3A"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 xml:space="preserve">　　Ａ</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606D496" w:rsidR="00A62A3A" w:rsidRPr="006818CA" w:rsidRDefault="00EA228D" w:rsidP="00A62A3A">
            <w:pPr>
              <w:spacing w:line="360" w:lineRule="exact"/>
              <w:rPr>
                <w:rFonts w:ascii="メイリオ" w:eastAsia="メイリオ" w:hAnsi="メイリオ"/>
                <w:sz w:val="24"/>
                <w:shd w:val="pct15" w:color="auto" w:fill="FFFFFF"/>
              </w:rPr>
            </w:pPr>
            <w:r>
              <w:rPr>
                <w:rFonts w:ascii="メイリオ" w:eastAsia="メイリオ" w:hAnsi="メイリオ" w:hint="eastAsia"/>
                <w:shd w:val="pct15" w:color="auto" w:fill="FFFFFF"/>
              </w:rPr>
              <w:t xml:space="preserve">　</w:t>
            </w:r>
            <w:r w:rsidRPr="006818CA">
              <w:rPr>
                <w:rFonts w:ascii="メイリオ" w:eastAsia="メイリオ" w:hAnsi="メイリオ" w:hint="eastAsia"/>
                <w:sz w:val="24"/>
                <w:shd w:val="pct15" w:color="auto" w:fill="FFFFFF"/>
              </w:rPr>
              <w:t>本協会のホームページにおいて、役員名簿や各種事業の情報を開示している。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502BEE4F"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EA228D">
              <w:rPr>
                <w:rFonts w:ascii="メイリオ" w:eastAsia="メイリオ" w:hAnsi="メイリオ" w:hint="eastAsia"/>
                <w:sz w:val="24"/>
              </w:rPr>
              <w:t>１から原則13について</w:t>
            </w:r>
          </w:p>
        </w:tc>
        <w:tc>
          <w:tcPr>
            <w:tcW w:w="1275" w:type="dxa"/>
          </w:tcPr>
          <w:p w14:paraId="3087B07B" w14:textId="5BD3203D" w:rsidR="00A62A3A" w:rsidRPr="00FF35B1" w:rsidRDefault="00B31F3A"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81B4C4" w:rsidR="00A62A3A" w:rsidRPr="006E1308" w:rsidRDefault="00EA228D" w:rsidP="00A62A3A">
            <w:pPr>
              <w:spacing w:line="360" w:lineRule="exact"/>
              <w:rPr>
                <w:rFonts w:ascii="メイリオ" w:eastAsia="メイリオ" w:hAnsi="メイリオ"/>
                <w:sz w:val="24"/>
              </w:rPr>
            </w:pPr>
            <w:r>
              <w:rPr>
                <w:rFonts w:ascii="メイリオ" w:eastAsia="メイリオ" w:hAnsi="メイリオ" w:hint="eastAsia"/>
                <w:sz w:val="24"/>
              </w:rPr>
              <w:t xml:space="preserve">　本協会では、ガバナンスコード（ＮＦ向け）の個別規定については、各原則の内容を精査確認のうえ、ガバナンスの確保が求められると判断する場合は、自己説明と公表を行う。</w:t>
            </w: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11BDA573"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EA228D">
              <w:rPr>
                <w:rFonts w:ascii="メイリオ" w:eastAsia="メイリオ" w:hAnsi="メイリオ" w:hint="eastAsia"/>
                <w:sz w:val="24"/>
              </w:rPr>
              <w:t>２：</w:t>
            </w:r>
            <w:r w:rsidR="0025199E">
              <w:rPr>
                <w:rFonts w:ascii="メイリオ" w:eastAsia="メイリオ" w:hAnsi="メイリオ" w:hint="eastAsia"/>
                <w:sz w:val="24"/>
              </w:rPr>
              <w:t>適切な組織運営を確保するための役員等の体制を整備すべきである。</w:t>
            </w:r>
            <w:r w:rsidR="00652572">
              <w:rPr>
                <w:rFonts w:ascii="メイリオ" w:eastAsia="メイリオ" w:hAnsi="メイリオ" w:hint="eastAsia"/>
                <w:sz w:val="24"/>
              </w:rPr>
              <w:t xml:space="preserve">　Ａ</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497ED7AC" w:rsidR="008900EE" w:rsidRPr="006E1308" w:rsidRDefault="00EA228D" w:rsidP="008900EE">
            <w:pPr>
              <w:spacing w:line="360" w:lineRule="exact"/>
              <w:rPr>
                <w:rFonts w:ascii="メイリオ" w:eastAsia="メイリオ" w:hAnsi="メイリオ"/>
                <w:sz w:val="24"/>
              </w:rPr>
            </w:pPr>
            <w:r>
              <w:rPr>
                <w:rFonts w:ascii="メイリオ" w:eastAsia="メイリオ" w:hAnsi="メイリオ" w:hint="eastAsia"/>
                <w:sz w:val="24"/>
              </w:rPr>
              <w:t xml:space="preserve">　</w:t>
            </w:r>
            <w:r w:rsidR="0025199E">
              <w:rPr>
                <w:rFonts w:ascii="メイリオ" w:eastAsia="メイリオ" w:hAnsi="メイリオ" w:hint="eastAsia"/>
                <w:sz w:val="24"/>
              </w:rPr>
              <w:t>次期役員改選（2</w:t>
            </w:r>
            <w:r w:rsidR="0025199E">
              <w:rPr>
                <w:rFonts w:ascii="メイリオ" w:eastAsia="メイリオ" w:hAnsi="メイリオ"/>
                <w:sz w:val="24"/>
              </w:rPr>
              <w:t>023</w:t>
            </w:r>
            <w:r w:rsidR="0025199E">
              <w:rPr>
                <w:rFonts w:ascii="メイリオ" w:eastAsia="メイリオ" w:hAnsi="メイリオ" w:hint="eastAsia"/>
                <w:sz w:val="24"/>
              </w:rPr>
              <w:t>年6月）から、女性理事割合40%</w:t>
            </w:r>
            <w:r w:rsidR="006818CA">
              <w:rPr>
                <w:rFonts w:ascii="メイリオ" w:eastAsia="メイリオ" w:hAnsi="メイリオ" w:hint="eastAsia"/>
                <w:sz w:val="24"/>
              </w:rPr>
              <w:t>に近づける</w:t>
            </w:r>
            <w:r w:rsidR="0025199E">
              <w:rPr>
                <w:rFonts w:ascii="メイリオ" w:eastAsia="メイリオ" w:hAnsi="メイリオ" w:hint="eastAsia"/>
                <w:sz w:val="24"/>
              </w:rPr>
              <w:t>達成目標を設定した。</w:t>
            </w:r>
          </w:p>
          <w:p w14:paraId="0D0995C9" w14:textId="2D6260F3" w:rsidR="008900EE" w:rsidRDefault="0025199E" w:rsidP="008900EE">
            <w:pPr>
              <w:spacing w:line="360" w:lineRule="exact"/>
              <w:rPr>
                <w:rFonts w:ascii="メイリオ" w:eastAsia="メイリオ" w:hAnsi="メイリオ"/>
                <w:sz w:val="24"/>
              </w:rPr>
            </w:pPr>
            <w:r>
              <w:rPr>
                <w:rFonts w:ascii="メイリオ" w:eastAsia="メイリオ" w:hAnsi="メイリオ" w:hint="eastAsia"/>
                <w:sz w:val="24"/>
              </w:rPr>
              <w:t xml:space="preserve">　理事就任時75歳未満の規定を整備した。</w:t>
            </w:r>
          </w:p>
          <w:p w14:paraId="0B23DAD1" w14:textId="54434F13" w:rsidR="0025199E" w:rsidRPr="006E1308" w:rsidRDefault="0025199E" w:rsidP="008900EE">
            <w:pPr>
              <w:spacing w:line="360" w:lineRule="exact"/>
              <w:rPr>
                <w:rFonts w:ascii="メイリオ" w:eastAsia="メイリオ" w:hAnsi="メイリオ"/>
                <w:sz w:val="24"/>
              </w:rPr>
            </w:pPr>
            <w:r>
              <w:rPr>
                <w:rFonts w:ascii="メイリオ" w:eastAsia="メイリオ" w:hAnsi="メイリオ" w:hint="eastAsia"/>
                <w:sz w:val="24"/>
              </w:rPr>
              <w:t xml:space="preserve">　次期役員改選（2023年6月）</w:t>
            </w:r>
            <w:r w:rsidR="005537C3">
              <w:rPr>
                <w:rFonts w:ascii="メイリオ" w:eastAsia="メイリオ" w:hAnsi="メイリオ" w:hint="eastAsia"/>
                <w:sz w:val="24"/>
              </w:rPr>
              <w:t>においても、役員候補者選考委員会を設置し、選出方法や選出過程についても</w:t>
            </w:r>
            <w:r w:rsidR="006818CA">
              <w:rPr>
                <w:rFonts w:ascii="メイリオ" w:eastAsia="メイリオ" w:hAnsi="メイリオ" w:hint="eastAsia"/>
                <w:sz w:val="24"/>
              </w:rPr>
              <w:t>検討</w:t>
            </w:r>
            <w:r w:rsidR="005537C3">
              <w:rPr>
                <w:rFonts w:ascii="メイリオ" w:eastAsia="メイリオ" w:hAnsi="メイリオ" w:hint="eastAsia"/>
                <w:sz w:val="24"/>
              </w:rPr>
              <w:t>す</w:t>
            </w:r>
            <w:r w:rsidR="006818CA">
              <w:rPr>
                <w:rFonts w:ascii="メイリオ" w:eastAsia="メイリオ" w:hAnsi="メイリオ" w:hint="eastAsia"/>
                <w:sz w:val="24"/>
              </w:rPr>
              <w:t>る。</w:t>
            </w:r>
          </w:p>
        </w:tc>
      </w:tr>
      <w:tr w:rsidR="00A62A3A" w:rsidRPr="00FF35B1" w14:paraId="78A9B9BD" w14:textId="77777777" w:rsidTr="006E1308">
        <w:tc>
          <w:tcPr>
            <w:tcW w:w="7792" w:type="dxa"/>
          </w:tcPr>
          <w:p w14:paraId="2E805D9B" w14:textId="670E4BD6"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w:t>
            </w:r>
            <w:r w:rsidR="005537C3">
              <w:rPr>
                <w:rFonts w:ascii="メイリオ" w:eastAsia="メイリオ" w:hAnsi="メイリオ" w:hint="eastAsia"/>
                <w:sz w:val="24"/>
              </w:rPr>
              <w:t>３（２）</w:t>
            </w:r>
            <w:r w:rsidRPr="006E1308">
              <w:rPr>
                <w:rFonts w:ascii="メイリオ" w:eastAsia="メイリオ" w:hAnsi="メイリオ" w:hint="eastAsia"/>
                <w:sz w:val="24"/>
              </w:rPr>
              <w:t>について</w:t>
            </w:r>
          </w:p>
        </w:tc>
        <w:tc>
          <w:tcPr>
            <w:tcW w:w="1275" w:type="dxa"/>
          </w:tcPr>
          <w:p w14:paraId="0D93C2ED" w14:textId="0E0BF734" w:rsidR="00A62A3A" w:rsidRPr="00FF35B1" w:rsidRDefault="00B31F3A" w:rsidP="00A62A3A">
            <w:pPr>
              <w:spacing w:line="360" w:lineRule="exact"/>
              <w:rPr>
                <w:rFonts w:ascii="メイリオ" w:eastAsia="メイリオ" w:hAnsi="メイリオ"/>
                <w:sz w:val="24"/>
              </w:rPr>
            </w:pPr>
            <w:r>
              <w:rPr>
                <w:rFonts w:ascii="メイリオ" w:eastAsia="メイリオ" w:hAnsi="メイリオ" w:hint="eastAsia"/>
                <w:sz w:val="24"/>
              </w:rPr>
              <w:t xml:space="preserve">　　Ｃ</w:t>
            </w: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02A1F77C" w:rsidR="00A62A3A" w:rsidRDefault="005537C3" w:rsidP="00A62A3A">
            <w:pPr>
              <w:spacing w:line="360" w:lineRule="exact"/>
              <w:rPr>
                <w:rFonts w:ascii="メイリオ" w:eastAsia="メイリオ" w:hAnsi="メイリオ"/>
                <w:sz w:val="24"/>
              </w:rPr>
            </w:pPr>
            <w:r>
              <w:rPr>
                <w:rFonts w:ascii="メイリオ" w:eastAsia="メイリオ" w:hAnsi="メイリオ" w:hint="eastAsia"/>
                <w:sz w:val="24"/>
              </w:rPr>
              <w:t xml:space="preserve">　体罰</w:t>
            </w:r>
            <w:r w:rsidR="009413C8">
              <w:rPr>
                <w:rFonts w:ascii="メイリオ" w:eastAsia="メイリオ" w:hAnsi="メイリオ" w:hint="eastAsia"/>
                <w:sz w:val="24"/>
              </w:rPr>
              <w:t>・性的</w:t>
            </w:r>
            <w:r>
              <w:rPr>
                <w:rFonts w:ascii="メイリオ" w:eastAsia="メイリオ" w:hAnsi="メイリオ" w:hint="eastAsia"/>
                <w:sz w:val="24"/>
              </w:rPr>
              <w:t>等のハラスメント</w:t>
            </w:r>
            <w:r w:rsidR="009413C8">
              <w:rPr>
                <w:rFonts w:ascii="メイリオ" w:eastAsia="メイリオ" w:hAnsi="メイリオ" w:hint="eastAsia"/>
                <w:sz w:val="24"/>
              </w:rPr>
              <w:t>撲滅</w:t>
            </w:r>
            <w:r>
              <w:rPr>
                <w:rFonts w:ascii="メイリオ" w:eastAsia="メイリオ" w:hAnsi="メイリオ" w:hint="eastAsia"/>
                <w:sz w:val="24"/>
              </w:rPr>
              <w:t>における研修会を実施し、</w:t>
            </w:r>
            <w:r w:rsidR="009413C8">
              <w:rPr>
                <w:rFonts w:ascii="メイリオ" w:eastAsia="メイリオ" w:hAnsi="メイリオ" w:hint="eastAsia"/>
                <w:sz w:val="24"/>
              </w:rPr>
              <w:t>発生を予防するための対策を</w:t>
            </w:r>
            <w:r>
              <w:rPr>
                <w:rFonts w:ascii="メイリオ" w:eastAsia="メイリオ" w:hAnsi="メイリオ" w:hint="eastAsia"/>
                <w:sz w:val="24"/>
              </w:rPr>
              <w:t>図る。</w:t>
            </w:r>
          </w:p>
          <w:p w14:paraId="7465B2CE" w14:textId="2B83A830" w:rsidR="005537C3" w:rsidRPr="006E1308" w:rsidRDefault="005537C3"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009413C8">
              <w:rPr>
                <w:rFonts w:ascii="メイリオ" w:eastAsia="メイリオ" w:hAnsi="メイリオ" w:hint="eastAsia"/>
                <w:sz w:val="24"/>
              </w:rPr>
              <w:t>また、</w:t>
            </w:r>
            <w:r>
              <w:rPr>
                <w:rFonts w:ascii="メイリオ" w:eastAsia="メイリオ" w:hAnsi="メイリオ" w:hint="eastAsia"/>
                <w:sz w:val="24"/>
              </w:rPr>
              <w:t>クラブにおける指導者の</w:t>
            </w:r>
            <w:r w:rsidR="009413C8">
              <w:rPr>
                <w:rFonts w:ascii="メイリオ" w:eastAsia="メイリオ" w:hAnsi="メイリオ" w:hint="eastAsia"/>
                <w:sz w:val="24"/>
              </w:rPr>
              <w:t>指導</w:t>
            </w:r>
            <w:r>
              <w:rPr>
                <w:rFonts w:ascii="メイリオ" w:eastAsia="メイリオ" w:hAnsi="メイリオ" w:hint="eastAsia"/>
                <w:sz w:val="24"/>
              </w:rPr>
              <w:t>技術向上と、ハランスメント等におけるコンプライエンスの周知徹底を目指す。</w:t>
            </w: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DAC3" w14:textId="77777777" w:rsidR="00C817FE" w:rsidRDefault="00C817FE">
      <w:r>
        <w:separator/>
      </w:r>
    </w:p>
  </w:endnote>
  <w:endnote w:type="continuationSeparator" w:id="0">
    <w:p w14:paraId="0D425578" w14:textId="77777777" w:rsidR="00C817FE" w:rsidRDefault="00C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33DA" w14:textId="77777777" w:rsidR="00C817FE" w:rsidRDefault="00C817FE">
      <w:r>
        <w:separator/>
      </w:r>
    </w:p>
  </w:footnote>
  <w:footnote w:type="continuationSeparator" w:id="0">
    <w:p w14:paraId="55CAAD39" w14:textId="77777777" w:rsidR="00C817FE" w:rsidRDefault="00C8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983848">
    <w:abstractNumId w:val="20"/>
  </w:num>
  <w:num w:numId="2" w16cid:durableId="956332647">
    <w:abstractNumId w:val="23"/>
  </w:num>
  <w:num w:numId="3" w16cid:durableId="1003901705">
    <w:abstractNumId w:val="12"/>
  </w:num>
  <w:num w:numId="4" w16cid:durableId="40640235">
    <w:abstractNumId w:val="2"/>
  </w:num>
  <w:num w:numId="5" w16cid:durableId="676805324">
    <w:abstractNumId w:val="24"/>
  </w:num>
  <w:num w:numId="6" w16cid:durableId="1269385452">
    <w:abstractNumId w:val="3"/>
  </w:num>
  <w:num w:numId="7" w16cid:durableId="1535339783">
    <w:abstractNumId w:val="32"/>
  </w:num>
  <w:num w:numId="8" w16cid:durableId="1296327200">
    <w:abstractNumId w:val="18"/>
  </w:num>
  <w:num w:numId="9" w16cid:durableId="1441103374">
    <w:abstractNumId w:val="40"/>
  </w:num>
  <w:num w:numId="10" w16cid:durableId="1843423313">
    <w:abstractNumId w:val="10"/>
  </w:num>
  <w:num w:numId="11" w16cid:durableId="188643033">
    <w:abstractNumId w:val="26"/>
  </w:num>
  <w:num w:numId="12" w16cid:durableId="925651651">
    <w:abstractNumId w:val="7"/>
  </w:num>
  <w:num w:numId="13" w16cid:durableId="895044954">
    <w:abstractNumId w:val="8"/>
  </w:num>
  <w:num w:numId="14" w16cid:durableId="1085298505">
    <w:abstractNumId w:val="31"/>
  </w:num>
  <w:num w:numId="15" w16cid:durableId="286549407">
    <w:abstractNumId w:val="25"/>
  </w:num>
  <w:num w:numId="16" w16cid:durableId="1257248642">
    <w:abstractNumId w:val="39"/>
  </w:num>
  <w:num w:numId="17" w16cid:durableId="1812482356">
    <w:abstractNumId w:val="46"/>
  </w:num>
  <w:num w:numId="18" w16cid:durableId="1965884915">
    <w:abstractNumId w:val="17"/>
  </w:num>
  <w:num w:numId="19" w16cid:durableId="1948387040">
    <w:abstractNumId w:val="33"/>
  </w:num>
  <w:num w:numId="20" w16cid:durableId="1607535910">
    <w:abstractNumId w:val="4"/>
  </w:num>
  <w:num w:numId="21" w16cid:durableId="810757658">
    <w:abstractNumId w:val="36"/>
  </w:num>
  <w:num w:numId="22" w16cid:durableId="1525098625">
    <w:abstractNumId w:val="22"/>
  </w:num>
  <w:num w:numId="23" w16cid:durableId="1630353467">
    <w:abstractNumId w:val="21"/>
  </w:num>
  <w:num w:numId="24" w16cid:durableId="1011447868">
    <w:abstractNumId w:val="43"/>
  </w:num>
  <w:num w:numId="25" w16cid:durableId="940144035">
    <w:abstractNumId w:val="16"/>
  </w:num>
  <w:num w:numId="26" w16cid:durableId="103623757">
    <w:abstractNumId w:val="1"/>
  </w:num>
  <w:num w:numId="27" w16cid:durableId="296646787">
    <w:abstractNumId w:val="14"/>
  </w:num>
  <w:num w:numId="28" w16cid:durableId="1199394882">
    <w:abstractNumId w:val="9"/>
  </w:num>
  <w:num w:numId="29" w16cid:durableId="385224102">
    <w:abstractNumId w:val="45"/>
  </w:num>
  <w:num w:numId="30" w16cid:durableId="502162988">
    <w:abstractNumId w:val="47"/>
  </w:num>
  <w:num w:numId="31" w16cid:durableId="793065155">
    <w:abstractNumId w:val="44"/>
  </w:num>
  <w:num w:numId="32" w16cid:durableId="491532076">
    <w:abstractNumId w:val="27"/>
  </w:num>
  <w:num w:numId="33" w16cid:durableId="2116048162">
    <w:abstractNumId w:val="0"/>
  </w:num>
  <w:num w:numId="34" w16cid:durableId="324282119">
    <w:abstractNumId w:val="41"/>
  </w:num>
  <w:num w:numId="35" w16cid:durableId="1577396581">
    <w:abstractNumId w:val="35"/>
  </w:num>
  <w:num w:numId="36" w16cid:durableId="1390154548">
    <w:abstractNumId w:val="11"/>
  </w:num>
  <w:num w:numId="37" w16cid:durableId="1824614048">
    <w:abstractNumId w:val="42"/>
  </w:num>
  <w:num w:numId="38" w16cid:durableId="976496024">
    <w:abstractNumId w:val="13"/>
  </w:num>
  <w:num w:numId="39" w16cid:durableId="769012931">
    <w:abstractNumId w:val="29"/>
  </w:num>
  <w:num w:numId="40" w16cid:durableId="2109809565">
    <w:abstractNumId w:val="15"/>
  </w:num>
  <w:num w:numId="41" w16cid:durableId="1857501768">
    <w:abstractNumId w:val="6"/>
  </w:num>
  <w:num w:numId="42" w16cid:durableId="122428137">
    <w:abstractNumId w:val="34"/>
  </w:num>
  <w:num w:numId="43" w16cid:durableId="969091327">
    <w:abstractNumId w:val="30"/>
  </w:num>
  <w:num w:numId="44" w16cid:durableId="852957702">
    <w:abstractNumId w:val="28"/>
  </w:num>
  <w:num w:numId="45" w16cid:durableId="599069834">
    <w:abstractNumId w:val="48"/>
  </w:num>
  <w:num w:numId="46" w16cid:durableId="130025615">
    <w:abstractNumId w:val="37"/>
  </w:num>
  <w:num w:numId="47" w16cid:durableId="1677803761">
    <w:abstractNumId w:val="38"/>
  </w:num>
  <w:num w:numId="48" w16cid:durableId="1665163514">
    <w:abstractNumId w:val="19"/>
  </w:num>
  <w:num w:numId="49" w16cid:durableId="172445055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370E8"/>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900"/>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4FA6"/>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199E"/>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C7AE0"/>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DF2"/>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37C3"/>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269"/>
    <w:rsid w:val="00595AB7"/>
    <w:rsid w:val="005A08DF"/>
    <w:rsid w:val="005A16DB"/>
    <w:rsid w:val="005A2861"/>
    <w:rsid w:val="005A34BF"/>
    <w:rsid w:val="005A4AC5"/>
    <w:rsid w:val="005A4D26"/>
    <w:rsid w:val="005A64B6"/>
    <w:rsid w:val="005A6A25"/>
    <w:rsid w:val="005B0191"/>
    <w:rsid w:val="005B17A1"/>
    <w:rsid w:val="005B2C5C"/>
    <w:rsid w:val="005B383F"/>
    <w:rsid w:val="005C355C"/>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84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2572"/>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18CA"/>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2207"/>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5FBB"/>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0D46"/>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3FB"/>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13C8"/>
    <w:rsid w:val="00942F3A"/>
    <w:rsid w:val="009430C0"/>
    <w:rsid w:val="00943137"/>
    <w:rsid w:val="00943CAB"/>
    <w:rsid w:val="00944A62"/>
    <w:rsid w:val="009469BF"/>
    <w:rsid w:val="00947AC1"/>
    <w:rsid w:val="00947AED"/>
    <w:rsid w:val="0095322D"/>
    <w:rsid w:val="00956BE4"/>
    <w:rsid w:val="00956D17"/>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0DB4"/>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1F3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6FF5"/>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17FE"/>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228D"/>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00DA"/>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中山 桂</cp:lastModifiedBy>
  <cp:revision>10</cp:revision>
  <cp:lastPrinted>2023-03-24T01:33:00Z</cp:lastPrinted>
  <dcterms:created xsi:type="dcterms:W3CDTF">2023-03-23T03:16:00Z</dcterms:created>
  <dcterms:modified xsi:type="dcterms:W3CDTF">2023-03-24T01:44:00Z</dcterms:modified>
</cp:coreProperties>
</file>