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0CB2EB0A" w:rsidR="00FF35B1" w:rsidRPr="00FF35B1" w:rsidRDefault="00772284" w:rsidP="006E1308">
      <w:pPr>
        <w:spacing w:line="360" w:lineRule="exact"/>
        <w:rPr>
          <w:rFonts w:ascii="メイリオ" w:eastAsia="メイリオ" w:hAnsi="メイリオ"/>
          <w:b/>
          <w:sz w:val="24"/>
        </w:rPr>
      </w:pPr>
      <w:r w:rsidRPr="009723D8">
        <w:rPr>
          <w:rFonts w:ascii="メイリオ" w:eastAsia="メイリオ" w:hAnsi="メイリオ" w:hint="eastAsia"/>
          <w:b/>
          <w:w w:val="87"/>
          <w:kern w:val="0"/>
          <w:sz w:val="24"/>
          <w:fitText w:val="9120" w:id="1971508737"/>
        </w:rPr>
        <w:t>令和</w:t>
      </w:r>
      <w:r w:rsidR="009723D8">
        <w:rPr>
          <w:rFonts w:ascii="メイリオ" w:eastAsia="メイリオ" w:hAnsi="メイリオ" w:hint="eastAsia"/>
          <w:b/>
          <w:w w:val="87"/>
          <w:kern w:val="0"/>
          <w:sz w:val="24"/>
          <w:fitText w:val="9120" w:id="1971508737"/>
        </w:rPr>
        <w:t>４</w:t>
      </w:r>
      <w:r w:rsidRPr="009723D8">
        <w:rPr>
          <w:rFonts w:ascii="メイリオ" w:eastAsia="メイリオ" w:hAnsi="メイリオ" w:hint="eastAsia"/>
          <w:b/>
          <w:w w:val="87"/>
          <w:kern w:val="0"/>
          <w:sz w:val="24"/>
          <w:fitText w:val="9120" w:id="1971508737"/>
        </w:rPr>
        <w:t>年度ス</w:t>
      </w:r>
      <w:r w:rsidR="00185948" w:rsidRPr="009723D8">
        <w:rPr>
          <w:rFonts w:ascii="メイリオ" w:eastAsia="メイリオ" w:hAnsi="メイリオ" w:hint="eastAsia"/>
          <w:b/>
          <w:w w:val="87"/>
          <w:kern w:val="0"/>
          <w:sz w:val="24"/>
          <w:fitText w:val="9120" w:id="1971508737"/>
        </w:rPr>
        <w:t>ポーツ団体</w:t>
      </w:r>
      <w:r w:rsidR="0090616D" w:rsidRPr="009723D8">
        <w:rPr>
          <w:rFonts w:ascii="メイリオ" w:eastAsia="メイリオ" w:hAnsi="メイリオ" w:hint="eastAsia"/>
          <w:b/>
          <w:w w:val="87"/>
          <w:kern w:val="0"/>
          <w:sz w:val="24"/>
          <w:fitText w:val="9120" w:id="1971508737"/>
        </w:rPr>
        <w:t>ガバナンスコード</w:t>
      </w:r>
      <w:r w:rsidR="00185948" w:rsidRPr="009723D8">
        <w:rPr>
          <w:rFonts w:ascii="メイリオ" w:eastAsia="メイリオ" w:hAnsi="メイリオ"/>
          <w:b/>
          <w:w w:val="87"/>
          <w:kern w:val="0"/>
          <w:sz w:val="24"/>
          <w:fitText w:val="9120" w:id="1971508737"/>
        </w:rPr>
        <w:t>&lt;一般スポーツ団体向け&gt;</w:t>
      </w:r>
      <w:r w:rsidR="0090616D" w:rsidRPr="009723D8">
        <w:rPr>
          <w:rFonts w:ascii="メイリオ" w:eastAsia="メイリオ" w:hAnsi="メイリオ"/>
          <w:b/>
          <w:w w:val="87"/>
          <w:kern w:val="0"/>
          <w:sz w:val="24"/>
          <w:fitText w:val="9120" w:id="1971508737"/>
        </w:rPr>
        <w:t>に係る</w:t>
      </w:r>
      <w:r w:rsidR="00FF35B1" w:rsidRPr="009723D8">
        <w:rPr>
          <w:rFonts w:ascii="メイリオ" w:eastAsia="メイリオ" w:hAnsi="メイリオ" w:hint="eastAsia"/>
          <w:b/>
          <w:w w:val="87"/>
          <w:kern w:val="0"/>
          <w:sz w:val="24"/>
          <w:fitText w:val="9120" w:id="1971508737"/>
        </w:rPr>
        <w:t>セルフチェック</w:t>
      </w:r>
      <w:r w:rsidR="0016555A" w:rsidRPr="009723D8">
        <w:rPr>
          <w:rFonts w:ascii="メイリオ" w:eastAsia="メイリオ" w:hAnsi="メイリオ" w:hint="eastAsia"/>
          <w:b/>
          <w:w w:val="87"/>
          <w:kern w:val="0"/>
          <w:sz w:val="24"/>
          <w:fitText w:val="9120" w:id="1971508737"/>
        </w:rPr>
        <w:t>シー</w:t>
      </w:r>
      <w:r w:rsidR="0016555A" w:rsidRPr="009723D8">
        <w:rPr>
          <w:rFonts w:ascii="メイリオ" w:eastAsia="メイリオ" w:hAnsi="メイリオ" w:hint="eastAsia"/>
          <w:b/>
          <w:spacing w:val="6"/>
          <w:w w:val="87"/>
          <w:kern w:val="0"/>
          <w:sz w:val="24"/>
          <w:fitText w:val="9120" w:id="1971508737"/>
        </w:rPr>
        <w:t>ト</w:t>
      </w:r>
    </w:p>
    <w:p w14:paraId="45E0B8AE" w14:textId="609A9EA3"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EE1148">
        <w:rPr>
          <w:rFonts w:ascii="メイリオ" w:eastAsia="メイリオ" w:hAnsi="メイリオ" w:hint="eastAsia"/>
          <w:b/>
          <w:sz w:val="24"/>
        </w:rPr>
        <w:t>公益財団法人松山市文化・スポーツ振興財団</w:t>
      </w:r>
      <w:r>
        <w:rPr>
          <w:rFonts w:ascii="メイリオ" w:eastAsia="メイリオ" w:hAnsi="メイリオ" w:hint="eastAsia"/>
          <w:b/>
          <w:sz w:val="24"/>
        </w:rPr>
        <w:t>]</w:t>
      </w:r>
    </w:p>
    <w:p w14:paraId="12A03F54" w14:textId="0AAEEC4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[記載日：　</w:t>
      </w:r>
      <w:r w:rsidR="00EE1148">
        <w:rPr>
          <w:rFonts w:ascii="メイリオ" w:eastAsia="メイリオ" w:hAnsi="メイリオ" w:hint="eastAsia"/>
          <w:b/>
          <w:sz w:val="24"/>
        </w:rPr>
        <w:t>令和５年</w:t>
      </w:r>
      <w:r w:rsidR="00D45733">
        <w:rPr>
          <w:rFonts w:ascii="メイリオ" w:eastAsia="メイリオ" w:hAnsi="メイリオ" w:hint="eastAsia"/>
          <w:b/>
          <w:sz w:val="24"/>
        </w:rPr>
        <w:t>3</w:t>
      </w:r>
      <w:r w:rsidR="00EE1148">
        <w:rPr>
          <w:rFonts w:ascii="メイリオ" w:eastAsia="メイリオ" w:hAnsi="メイリオ" w:hint="eastAsia"/>
          <w:b/>
          <w:sz w:val="24"/>
        </w:rPr>
        <w:t>月</w:t>
      </w:r>
      <w:r w:rsidR="00D45733">
        <w:rPr>
          <w:rFonts w:ascii="メイリオ" w:eastAsia="メイリオ" w:hAnsi="メイリオ" w:hint="eastAsia"/>
          <w:b/>
          <w:sz w:val="24"/>
        </w:rPr>
        <w:t>31</w:t>
      </w:r>
      <w:r w:rsidR="00EE1148">
        <w:rPr>
          <w:rFonts w:ascii="メイリオ" w:eastAsia="メイリオ" w:hAnsi="メイリオ" w:hint="eastAsia"/>
          <w:b/>
          <w:sz w:val="24"/>
        </w:rPr>
        <w:t>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062C23EF" w:rsidR="00FF35B1" w:rsidRPr="00FF35B1" w:rsidRDefault="00EE1148" w:rsidP="00EE1148">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530C7FB" w14:textId="1752EFFD" w:rsidR="00FF35B1" w:rsidRDefault="00D240EA" w:rsidP="006E1308">
            <w:pPr>
              <w:spacing w:line="360" w:lineRule="exact"/>
              <w:rPr>
                <w:rFonts w:ascii="メイリオ" w:eastAsia="メイリオ" w:hAnsi="メイリオ"/>
                <w:sz w:val="24"/>
              </w:rPr>
            </w:pPr>
            <w:r w:rsidRPr="00D240EA">
              <w:rPr>
                <w:rFonts w:ascii="メイリオ" w:eastAsia="メイリオ" w:hAnsi="メイリオ" w:hint="eastAsia"/>
                <w:sz w:val="24"/>
              </w:rPr>
              <w:t>公益財団法人及び公益財団法人の認定等に関する法律（一般社団法人及び一般社団法人に関する法律）</w:t>
            </w:r>
            <w:r>
              <w:rPr>
                <w:rFonts w:ascii="メイリオ" w:eastAsia="メイリオ" w:hAnsi="メイリオ" w:hint="eastAsia"/>
                <w:sz w:val="24"/>
              </w:rPr>
              <w:t>及び定款</w:t>
            </w:r>
            <w:r w:rsidRPr="00D240EA">
              <w:rPr>
                <w:rFonts w:ascii="メイリオ" w:eastAsia="メイリオ" w:hAnsi="メイリオ" w:hint="eastAsia"/>
                <w:sz w:val="24"/>
              </w:rPr>
              <w:t>等を遵守し、法人の運営を行っている。</w:t>
            </w:r>
          </w:p>
          <w:p w14:paraId="137AB110" w14:textId="0240A619" w:rsidR="00D240EA" w:rsidRPr="00FF35B1" w:rsidRDefault="00D240EA" w:rsidP="006E1308">
            <w:pPr>
              <w:spacing w:line="360" w:lineRule="exact"/>
              <w:rPr>
                <w:rFonts w:ascii="メイリオ" w:eastAsia="メイリオ" w:hAnsi="メイリオ"/>
                <w:sz w:val="24"/>
                <w:shd w:val="pct15" w:color="auto" w:fill="FFFFFF"/>
              </w:rPr>
            </w:pPr>
          </w:p>
        </w:tc>
      </w:tr>
      <w:tr w:rsidR="00FF35B1" w:rsidRPr="00FF35B1" w14:paraId="2ECD704D" w14:textId="77777777" w:rsidTr="00EE114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0718D4AA" w:rsidR="00FF35B1" w:rsidRPr="00FF35B1" w:rsidRDefault="00EE1148" w:rsidP="00EE1148">
            <w:pPr>
              <w:spacing w:line="360" w:lineRule="exact"/>
              <w:jc w:val="center"/>
              <w:rPr>
                <w:rFonts w:ascii="メイリオ" w:eastAsia="メイリオ" w:hAnsi="メイリオ"/>
              </w:rPr>
            </w:pPr>
            <w:r>
              <w:rPr>
                <w:rFonts w:ascii="メイリオ" w:eastAsia="メイリオ" w:hAnsi="メイリオ" w:hint="eastAsia"/>
              </w:rPr>
              <w:t>―</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855334" w14:textId="77777777" w:rsidR="00FF35B1" w:rsidRDefault="00FF35B1" w:rsidP="006E1308">
            <w:pPr>
              <w:spacing w:line="360" w:lineRule="exact"/>
              <w:rPr>
                <w:rFonts w:ascii="メイリオ" w:eastAsia="メイリオ" w:hAnsi="メイリオ"/>
                <w:shd w:val="pct15" w:color="auto" w:fill="FFFFFF"/>
              </w:rPr>
            </w:pPr>
          </w:p>
          <w:p w14:paraId="02315A53" w14:textId="77777777" w:rsidR="007F4F52" w:rsidRDefault="007F4F52" w:rsidP="006E1308">
            <w:pPr>
              <w:spacing w:line="360" w:lineRule="exact"/>
              <w:rPr>
                <w:rFonts w:ascii="メイリオ" w:eastAsia="メイリオ" w:hAnsi="メイリオ"/>
                <w:shd w:val="pct15" w:color="auto" w:fill="FFFFFF"/>
              </w:rPr>
            </w:pPr>
          </w:p>
          <w:p w14:paraId="09D4257A" w14:textId="3B7492D2" w:rsidR="00D240EA" w:rsidRPr="00FF35B1" w:rsidRDefault="00D240EA"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52DF691A" w:rsidR="00FF35B1" w:rsidRPr="00A62A3A" w:rsidRDefault="00EE1148" w:rsidP="00EE1148">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22DC787" w14:textId="77777777" w:rsidR="00A62A3A" w:rsidRDefault="00EE1148" w:rsidP="00A62A3A">
            <w:pPr>
              <w:spacing w:line="360" w:lineRule="exact"/>
              <w:rPr>
                <w:rFonts w:ascii="メイリオ" w:eastAsia="メイリオ" w:hAnsi="メイリオ"/>
                <w:sz w:val="24"/>
              </w:rPr>
            </w:pPr>
            <w:r w:rsidRPr="00EE1148">
              <w:rPr>
                <w:rFonts w:ascii="メイリオ" w:eastAsia="メイリオ" w:hAnsi="メイリオ" w:hint="eastAsia"/>
                <w:sz w:val="24"/>
              </w:rPr>
              <w:t>事業運営においては、適用される関係法令、地方公共団体が定める各種条例や規則等を遵守している。</w:t>
            </w:r>
          </w:p>
          <w:p w14:paraId="5344C0A1" w14:textId="77777777" w:rsidR="00EE1148" w:rsidRDefault="00EE1148" w:rsidP="00A62A3A">
            <w:pPr>
              <w:spacing w:line="360" w:lineRule="exact"/>
              <w:rPr>
                <w:rFonts w:ascii="メイリオ" w:eastAsia="メイリオ" w:hAnsi="メイリオ"/>
              </w:rPr>
            </w:pPr>
          </w:p>
          <w:p w14:paraId="2E6E306D" w14:textId="314C32C7" w:rsidR="00EE1148" w:rsidRPr="00A62A3A" w:rsidRDefault="00EE1148" w:rsidP="00A62A3A">
            <w:pPr>
              <w:spacing w:line="360" w:lineRule="exact"/>
              <w:rPr>
                <w:rFonts w:ascii="メイリオ" w:eastAsia="メイリオ" w:hAnsi="メイリオ"/>
              </w:rPr>
            </w:pPr>
          </w:p>
        </w:tc>
      </w:tr>
      <w:tr w:rsidR="00A62A3A" w:rsidRPr="00FF35B1" w14:paraId="1729699D" w14:textId="77777777" w:rsidTr="0083129B">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5499420A" w:rsidR="00A62A3A" w:rsidRPr="00A62A3A" w:rsidRDefault="0083129B" w:rsidP="0083129B">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00837D" w14:textId="522DEEF0" w:rsidR="004E6F57" w:rsidRPr="009723D8" w:rsidRDefault="004E6F57" w:rsidP="004E6F57">
            <w:pPr>
              <w:spacing w:line="360" w:lineRule="exact"/>
              <w:rPr>
                <w:rFonts w:ascii="メイリオ" w:eastAsia="メイリオ" w:hAnsi="メイリオ"/>
                <w:sz w:val="24"/>
              </w:rPr>
            </w:pPr>
            <w:r w:rsidRPr="009723D8">
              <w:rPr>
                <w:rFonts w:ascii="メイリオ" w:eastAsia="メイリオ" w:hAnsi="メイリオ" w:hint="eastAsia"/>
                <w:sz w:val="24"/>
              </w:rPr>
              <w:t>定款（規約）に定める</w:t>
            </w:r>
            <w:r w:rsidR="0083129B" w:rsidRPr="009723D8">
              <w:rPr>
                <w:rFonts w:ascii="メイリオ" w:eastAsia="メイリオ" w:hAnsi="メイリオ" w:hint="eastAsia"/>
                <w:sz w:val="24"/>
              </w:rPr>
              <w:t>範囲で</w:t>
            </w:r>
            <w:r w:rsidRPr="009723D8">
              <w:rPr>
                <w:rFonts w:ascii="メイリオ" w:eastAsia="メイリオ" w:hAnsi="メイリオ" w:hint="eastAsia"/>
                <w:sz w:val="24"/>
              </w:rPr>
              <w:t>理事</w:t>
            </w:r>
            <w:r w:rsidR="0083129B" w:rsidRPr="009723D8">
              <w:rPr>
                <w:rFonts w:ascii="メイリオ" w:eastAsia="メイリオ" w:hAnsi="メイリオ" w:hint="eastAsia"/>
                <w:sz w:val="24"/>
              </w:rPr>
              <w:t>６名</w:t>
            </w:r>
            <w:r w:rsidRPr="009723D8">
              <w:rPr>
                <w:rFonts w:ascii="メイリオ" w:eastAsia="メイリオ" w:hAnsi="メイリオ" w:hint="eastAsia"/>
                <w:sz w:val="24"/>
              </w:rPr>
              <w:t>、監事</w:t>
            </w:r>
            <w:r w:rsidR="0083129B" w:rsidRPr="009723D8">
              <w:rPr>
                <w:rFonts w:ascii="メイリオ" w:eastAsia="メイリオ" w:hAnsi="メイリオ" w:hint="eastAsia"/>
                <w:sz w:val="24"/>
              </w:rPr>
              <w:t>２</w:t>
            </w:r>
            <w:r w:rsidRPr="009723D8">
              <w:rPr>
                <w:rFonts w:ascii="メイリオ" w:eastAsia="メイリオ" w:hAnsi="メイリオ" w:hint="eastAsia"/>
                <w:sz w:val="24"/>
              </w:rPr>
              <w:t>名の役員体制を整えている。</w:t>
            </w:r>
          </w:p>
          <w:p w14:paraId="17C0937B" w14:textId="58D673DD" w:rsidR="004E6F57" w:rsidRPr="009723D8" w:rsidRDefault="004E6F57" w:rsidP="004E6F57">
            <w:pPr>
              <w:spacing w:line="360" w:lineRule="exact"/>
              <w:rPr>
                <w:rFonts w:ascii="メイリオ" w:eastAsia="メイリオ" w:hAnsi="メイリオ"/>
                <w:sz w:val="24"/>
              </w:rPr>
            </w:pPr>
            <w:r w:rsidRPr="009723D8">
              <w:rPr>
                <w:rFonts w:ascii="メイリオ" w:eastAsia="メイリオ" w:hAnsi="メイリオ" w:hint="eastAsia"/>
                <w:sz w:val="24"/>
              </w:rPr>
              <w:t xml:space="preserve">　理事会、評議員会において計算書類及び事業報告の承認手続きを行うとともに、監事による監査等を通じて適切な団体運営に努めている。</w:t>
            </w:r>
          </w:p>
          <w:p w14:paraId="0E73F51D" w14:textId="3A62D6C1" w:rsidR="00A62A3A" w:rsidRDefault="004E6F57" w:rsidP="00A62A3A">
            <w:pPr>
              <w:spacing w:line="360" w:lineRule="exact"/>
              <w:rPr>
                <w:rFonts w:ascii="メイリオ" w:eastAsia="メイリオ" w:hAnsi="メイリオ"/>
                <w:sz w:val="24"/>
              </w:rPr>
            </w:pPr>
            <w:r w:rsidRPr="009723D8">
              <w:rPr>
                <w:rFonts w:ascii="メイリオ" w:eastAsia="メイリオ" w:hAnsi="メイリオ" w:hint="eastAsia"/>
                <w:sz w:val="24"/>
              </w:rPr>
              <w:t xml:space="preserve">　</w:t>
            </w:r>
          </w:p>
          <w:p w14:paraId="7CD57138" w14:textId="77777777" w:rsidR="00D240EA" w:rsidRPr="009723D8" w:rsidRDefault="00D240EA" w:rsidP="00A62A3A">
            <w:pPr>
              <w:spacing w:line="360" w:lineRule="exact"/>
              <w:rPr>
                <w:rFonts w:ascii="メイリオ" w:eastAsia="メイリオ" w:hAnsi="メイリオ"/>
                <w:sz w:val="24"/>
              </w:rPr>
            </w:pPr>
          </w:p>
          <w:p w14:paraId="09413805" w14:textId="642C3180" w:rsidR="0083129B" w:rsidRPr="004E6F57" w:rsidRDefault="0083129B" w:rsidP="00A62A3A">
            <w:pPr>
              <w:spacing w:line="360" w:lineRule="exact"/>
              <w:rPr>
                <w:rFonts w:asciiTheme="majorEastAsia" w:eastAsiaTheme="majorEastAsia" w:hAnsiTheme="majorEastAsia"/>
                <w:sz w:val="24"/>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83129B">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7E363445" w:rsidR="00A62A3A" w:rsidRPr="00FF35B1" w:rsidRDefault="0083129B" w:rsidP="0083129B">
            <w:pPr>
              <w:spacing w:line="360" w:lineRule="exact"/>
              <w:jc w:val="center"/>
              <w:rPr>
                <w:rFonts w:ascii="メイリオ" w:eastAsia="メイリオ" w:hAnsi="メイリオ"/>
                <w:sz w:val="24"/>
                <w:shd w:val="pct15" w:color="auto" w:fill="FFFFFF"/>
              </w:rPr>
            </w:pPr>
            <w:r w:rsidRPr="0083129B">
              <w:rPr>
                <w:rFonts w:ascii="メイリオ" w:eastAsia="メイリオ" w:hAnsi="メイリオ" w:hint="eastAsia"/>
                <w:sz w:val="24"/>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53CBB4" w14:textId="3D70E5CF" w:rsidR="0083129B" w:rsidRPr="0083129B" w:rsidRDefault="0083129B" w:rsidP="0083129B">
            <w:pPr>
              <w:spacing w:line="360" w:lineRule="exact"/>
              <w:rPr>
                <w:rFonts w:ascii="メイリオ" w:eastAsia="メイリオ" w:hAnsi="メイリオ"/>
                <w:sz w:val="24"/>
              </w:rPr>
            </w:pPr>
            <w:r w:rsidRPr="0083129B">
              <w:rPr>
                <w:rFonts w:ascii="メイリオ" w:eastAsia="メイリオ" w:hAnsi="メイリオ" w:hint="eastAsia"/>
                <w:sz w:val="24"/>
              </w:rPr>
              <w:t>基本方針を定め、事業計画書に記載のうえ、理事会</w:t>
            </w:r>
            <w:r w:rsidR="00D45733">
              <w:rPr>
                <w:rFonts w:ascii="メイリオ" w:eastAsia="メイリオ" w:hAnsi="メイリオ" w:hint="eastAsia"/>
                <w:sz w:val="24"/>
              </w:rPr>
              <w:t>・評議員会</w:t>
            </w:r>
            <w:r w:rsidRPr="0083129B">
              <w:rPr>
                <w:rFonts w:ascii="メイリオ" w:eastAsia="メイリオ" w:hAnsi="メイリオ" w:hint="eastAsia"/>
                <w:sz w:val="24"/>
              </w:rPr>
              <w:t>に諮っている</w:t>
            </w:r>
            <w:r w:rsidR="00D45733">
              <w:rPr>
                <w:rFonts w:ascii="メイリオ" w:eastAsia="メイリオ" w:hAnsi="メイリオ" w:hint="eastAsia"/>
                <w:sz w:val="24"/>
              </w:rPr>
              <w:t>。</w:t>
            </w:r>
          </w:p>
          <w:p w14:paraId="20BA917C" w14:textId="77777777" w:rsidR="0083129B" w:rsidRPr="0083129B" w:rsidRDefault="0083129B" w:rsidP="0083129B">
            <w:pPr>
              <w:spacing w:line="360" w:lineRule="exact"/>
              <w:rPr>
                <w:rFonts w:ascii="メイリオ" w:eastAsia="メイリオ" w:hAnsi="メイリオ"/>
                <w:sz w:val="24"/>
              </w:rPr>
            </w:pPr>
            <w:r w:rsidRPr="0083129B">
              <w:rPr>
                <w:rFonts w:ascii="メイリオ" w:eastAsia="メイリオ" w:hAnsi="メイリオ" w:hint="eastAsia"/>
                <w:sz w:val="24"/>
              </w:rPr>
              <w:t>（中期経営計画2023-2027を策定し、当財団のホームページで公表している。</w:t>
            </w:r>
          </w:p>
          <w:p w14:paraId="306BF466" w14:textId="77777777" w:rsidR="0083129B" w:rsidRPr="0083129B" w:rsidRDefault="0083129B" w:rsidP="0083129B">
            <w:pPr>
              <w:spacing w:line="360" w:lineRule="exact"/>
              <w:rPr>
                <w:rFonts w:ascii="メイリオ" w:eastAsia="メイリオ" w:hAnsi="メイリオ"/>
                <w:sz w:val="24"/>
              </w:rPr>
            </w:pPr>
            <w:r w:rsidRPr="0083129B">
              <w:rPr>
                <w:rFonts w:ascii="メイリオ" w:eastAsia="メイリオ" w:hAnsi="メイリオ" w:hint="eastAsia"/>
                <w:sz w:val="24"/>
              </w:rPr>
              <w:t>策定に当たっては理事会の承認を得ており、年に１回は計画の進捗状況を議場にて報告している。）</w:t>
            </w:r>
          </w:p>
          <w:p w14:paraId="059F5B29" w14:textId="0C9B3D45" w:rsidR="00A62A3A" w:rsidRDefault="0083129B" w:rsidP="0083129B">
            <w:pPr>
              <w:spacing w:line="360" w:lineRule="exact"/>
              <w:jc w:val="left"/>
              <w:rPr>
                <w:rFonts w:ascii="メイリオ" w:eastAsia="メイリオ" w:hAnsi="メイリオ"/>
                <w:b/>
                <w:sz w:val="24"/>
              </w:rPr>
            </w:pPr>
            <w:r w:rsidRPr="0083129B">
              <w:rPr>
                <w:rFonts w:ascii="メイリオ" w:eastAsia="メイリオ" w:hAnsi="メイリオ" w:hint="eastAsia"/>
                <w:sz w:val="24"/>
              </w:rPr>
              <w:t>参考</w:t>
            </w:r>
            <w:hyperlink r:id="rId8" w:history="1">
              <w:r w:rsidR="00D240EA" w:rsidRPr="007834F4">
                <w:rPr>
                  <w:rStyle w:val="afa"/>
                  <w:rFonts w:ascii="メイリオ" w:eastAsia="メイリオ" w:hAnsi="メイリオ" w:hint="eastAsia"/>
                  <w:sz w:val="24"/>
                </w:rPr>
                <w:t>URL:https://www.cul-spo.or.jp/zaidan/gaiyo</w:t>
              </w:r>
            </w:hyperlink>
            <w:r w:rsidRPr="0083129B">
              <w:rPr>
                <w:rFonts w:ascii="メイリオ" w:eastAsia="メイリオ" w:hAnsi="メイリオ"/>
                <w:b/>
                <w:sz w:val="24"/>
              </w:rPr>
              <w:t xml:space="preserve"> </w:t>
            </w:r>
          </w:p>
          <w:p w14:paraId="74D59F8D" w14:textId="236570A6" w:rsidR="00D240EA" w:rsidRPr="00D240EA" w:rsidRDefault="00D240EA" w:rsidP="0083129B">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83129B">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63DF389B" w:rsidR="00A62A3A" w:rsidRPr="0093098F" w:rsidRDefault="00D240EA" w:rsidP="0083129B">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71F29F6" w14:textId="32B662AC" w:rsidR="0083129B" w:rsidRPr="0083129B" w:rsidRDefault="0083129B" w:rsidP="0083129B">
            <w:pPr>
              <w:spacing w:line="360" w:lineRule="exact"/>
              <w:rPr>
                <w:rFonts w:ascii="メイリオ" w:eastAsia="メイリオ" w:hAnsi="メイリオ"/>
                <w:sz w:val="24"/>
              </w:rPr>
            </w:pPr>
            <w:r w:rsidRPr="009723D8">
              <w:rPr>
                <w:rFonts w:ascii="メイリオ" w:eastAsia="メイリオ" w:hAnsi="メイリオ" w:hint="eastAsia"/>
                <w:sz w:val="24"/>
              </w:rPr>
              <w:t xml:space="preserve">　</w:t>
            </w:r>
            <w:r w:rsidRPr="0083129B">
              <w:rPr>
                <w:rFonts w:ascii="メイリオ" w:eastAsia="メイリオ" w:hAnsi="メイリオ" w:hint="eastAsia"/>
                <w:sz w:val="24"/>
              </w:rPr>
              <w:t>職員に対するコンプライアンス教育や研修を実施している</w:t>
            </w:r>
            <w:r>
              <w:rPr>
                <w:rFonts w:ascii="メイリオ" w:eastAsia="メイリオ" w:hAnsi="メイリオ" w:hint="eastAsia"/>
                <w:sz w:val="24"/>
              </w:rPr>
              <w:t>ほか、松山市が</w:t>
            </w:r>
            <w:r>
              <w:rPr>
                <w:rFonts w:ascii="メイリオ" w:eastAsia="メイリオ" w:hAnsi="メイリオ"/>
                <w:sz w:val="24"/>
              </w:rPr>
              <w:t>主催する管理職向け研修に職員を派遣し、教育を</w:t>
            </w:r>
            <w:r w:rsidR="00D240EA">
              <w:rPr>
                <w:rFonts w:ascii="メイリオ" w:eastAsia="メイリオ" w:hAnsi="メイリオ" w:hint="eastAsia"/>
                <w:sz w:val="24"/>
              </w:rPr>
              <w:t>実施</w:t>
            </w:r>
            <w:r>
              <w:rPr>
                <w:rFonts w:ascii="メイリオ" w:eastAsia="メイリオ" w:hAnsi="メイリオ" w:hint="eastAsia"/>
                <w:sz w:val="24"/>
              </w:rPr>
              <w:t>した。</w:t>
            </w:r>
          </w:p>
          <w:p w14:paraId="175F66DC" w14:textId="11A46A5B" w:rsidR="00A62A3A" w:rsidRPr="009723D8" w:rsidRDefault="00A62A3A" w:rsidP="00A62A3A">
            <w:pPr>
              <w:spacing w:line="360" w:lineRule="exact"/>
              <w:rPr>
                <w:rFonts w:ascii="メイリオ" w:eastAsia="メイリオ" w:hAnsi="メイリオ"/>
                <w:sz w:val="24"/>
              </w:rPr>
            </w:pPr>
          </w:p>
        </w:tc>
      </w:tr>
      <w:tr w:rsidR="00A62A3A" w:rsidRPr="00FF35B1" w14:paraId="7AAC6490" w14:textId="77777777" w:rsidTr="00C14058">
        <w:tc>
          <w:tcPr>
            <w:tcW w:w="7792" w:type="dxa"/>
          </w:tcPr>
          <w:p w14:paraId="331A04BE" w14:textId="77777777" w:rsidR="003A0129" w:rsidRPr="00C14058" w:rsidRDefault="00A62A3A" w:rsidP="003A0129">
            <w:pPr>
              <w:spacing w:line="360" w:lineRule="exact"/>
              <w:rPr>
                <w:rFonts w:ascii="メイリオ" w:eastAsia="メイリオ" w:hAnsi="メイリオ"/>
                <w:sz w:val="24"/>
              </w:rPr>
            </w:pPr>
            <w:r w:rsidRPr="00C14058">
              <w:rPr>
                <w:rFonts w:ascii="メイリオ" w:eastAsia="メイリオ" w:hAnsi="メイリオ"/>
                <w:sz w:val="24"/>
              </w:rPr>
              <w:t xml:space="preserve">(2) </w:t>
            </w:r>
            <w:r w:rsidR="003A0129" w:rsidRPr="00C14058">
              <w:rPr>
                <w:rFonts w:ascii="メイリオ" w:eastAsia="メイリオ" w:hAnsi="メイリオ" w:hint="eastAsia"/>
                <w:sz w:val="24"/>
              </w:rPr>
              <w:t>指導者，競技者等に対し，コンプライアンス教育を実施している</w:t>
            </w:r>
          </w:p>
          <w:p w14:paraId="269D54F5" w14:textId="45B45B29" w:rsidR="00A62A3A" w:rsidRPr="00C14058" w:rsidRDefault="003A0129" w:rsidP="003A0129">
            <w:pPr>
              <w:spacing w:line="360" w:lineRule="exact"/>
              <w:ind w:firstLineChars="100" w:firstLine="240"/>
              <w:rPr>
                <w:rFonts w:ascii="メイリオ" w:eastAsia="メイリオ" w:hAnsi="メイリオ"/>
                <w:b/>
                <w:sz w:val="24"/>
              </w:rPr>
            </w:pPr>
            <w:r w:rsidRPr="00C14058">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4EDA3F3E" w:rsidR="00A62A3A" w:rsidRPr="00C14058" w:rsidRDefault="00C14058" w:rsidP="00C14058">
            <w:pPr>
              <w:spacing w:line="360" w:lineRule="exact"/>
              <w:jc w:val="center"/>
              <w:rPr>
                <w:rFonts w:ascii="メイリオ" w:eastAsia="メイリオ" w:hAnsi="メイリオ"/>
              </w:rPr>
            </w:pPr>
            <w:r w:rsidRPr="00C14058">
              <w:rPr>
                <w:rFonts w:ascii="メイリオ" w:eastAsia="メイリオ" w:hAnsi="メイリオ" w:hint="eastAsia"/>
              </w:rPr>
              <w:t>C</w:t>
            </w:r>
          </w:p>
        </w:tc>
      </w:tr>
      <w:tr w:rsidR="00A62A3A" w:rsidRPr="00FF35B1" w14:paraId="11E7ACF2" w14:textId="77777777" w:rsidTr="006E1308">
        <w:tc>
          <w:tcPr>
            <w:tcW w:w="9067" w:type="dxa"/>
            <w:gridSpan w:val="2"/>
          </w:tcPr>
          <w:p w14:paraId="3F4A178F" w14:textId="7F47EABF" w:rsidR="00A62A3A" w:rsidRPr="00C14058" w:rsidRDefault="00A62A3A" w:rsidP="00A62A3A">
            <w:pPr>
              <w:spacing w:line="360" w:lineRule="exact"/>
              <w:rPr>
                <w:rFonts w:ascii="メイリオ" w:eastAsia="メイリオ" w:hAnsi="メイリオ"/>
                <w:sz w:val="24"/>
              </w:rPr>
            </w:pPr>
            <w:r w:rsidRPr="00C14058">
              <w:rPr>
                <w:rFonts w:ascii="メイリオ" w:eastAsia="メイリオ" w:hAnsi="メイリオ" w:hint="eastAsia"/>
                <w:sz w:val="24"/>
              </w:rPr>
              <w:t>（現在の取組状況，今後改善に取り組む事項等）</w:t>
            </w:r>
          </w:p>
          <w:p w14:paraId="1876A87C" w14:textId="37647C24" w:rsidR="00A62A3A" w:rsidRPr="00D240EA" w:rsidRDefault="00C14058" w:rsidP="00A62A3A">
            <w:pPr>
              <w:spacing w:line="360" w:lineRule="exact"/>
              <w:rPr>
                <w:rFonts w:ascii="メイリオ" w:eastAsia="メイリオ" w:hAnsi="メイリオ"/>
                <w:sz w:val="24"/>
              </w:rPr>
            </w:pPr>
            <w:r w:rsidRPr="00D240EA">
              <w:rPr>
                <w:rFonts w:ascii="メイリオ" w:eastAsia="メイリオ" w:hAnsi="メイリオ" w:hint="eastAsia"/>
                <w:sz w:val="24"/>
              </w:rPr>
              <w:t>現在、指導者、競技団体に対するコンプライアンス教育は実施していない。</w:t>
            </w:r>
          </w:p>
          <w:p w14:paraId="1B2A673A" w14:textId="24485672" w:rsidR="00A62A3A" w:rsidRPr="00D240EA" w:rsidRDefault="00C14058" w:rsidP="00A62A3A">
            <w:pPr>
              <w:spacing w:line="360" w:lineRule="exact"/>
              <w:rPr>
                <w:rFonts w:ascii="メイリオ" w:eastAsia="メイリオ" w:hAnsi="メイリオ"/>
                <w:sz w:val="24"/>
              </w:rPr>
            </w:pPr>
            <w:r w:rsidRPr="00D240EA">
              <w:rPr>
                <w:rFonts w:ascii="メイリオ" w:eastAsia="メイリオ" w:hAnsi="メイリオ" w:hint="eastAsia"/>
                <w:sz w:val="24"/>
              </w:rPr>
              <w:t>今後、コンプライアンス研修会等を実施し参加を促す。</w:t>
            </w:r>
          </w:p>
          <w:p w14:paraId="44C6EF2A" w14:textId="77777777" w:rsidR="00A62A3A" w:rsidRPr="00D240EA" w:rsidRDefault="00A62A3A" w:rsidP="00A62A3A">
            <w:pPr>
              <w:spacing w:line="360" w:lineRule="exact"/>
              <w:rPr>
                <w:rFonts w:ascii="メイリオ" w:eastAsia="メイリオ" w:hAnsi="メイリオ"/>
                <w:sz w:val="24"/>
              </w:rPr>
            </w:pPr>
          </w:p>
          <w:p w14:paraId="49BA7A03" w14:textId="5CEB05CB" w:rsidR="00A62A3A" w:rsidRPr="00C14058"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3526D1">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53F09CA2" w:rsidR="00A62A3A" w:rsidRPr="00FF35B1" w:rsidRDefault="003526D1" w:rsidP="003526D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36619DF" w14:textId="6955639A" w:rsidR="007C5639" w:rsidRPr="003526D1" w:rsidRDefault="007C5639" w:rsidP="007C5639">
            <w:pPr>
              <w:spacing w:line="360" w:lineRule="exact"/>
              <w:rPr>
                <w:rFonts w:ascii="メイリオ" w:eastAsia="メイリオ" w:hAnsi="メイリオ"/>
                <w:sz w:val="24"/>
              </w:rPr>
            </w:pPr>
            <w:r w:rsidRPr="003526D1">
              <w:rPr>
                <w:rFonts w:ascii="メイリオ" w:eastAsia="メイリオ" w:hAnsi="メイリオ" w:hint="eastAsia"/>
                <w:sz w:val="24"/>
              </w:rPr>
              <w:t>公益法人会計基準及び当財団の定める「公益財団法人</w:t>
            </w:r>
            <w:r w:rsidR="003526D1" w:rsidRPr="003526D1">
              <w:rPr>
                <w:rFonts w:ascii="メイリオ" w:eastAsia="メイリオ" w:hAnsi="メイリオ" w:hint="eastAsia"/>
                <w:sz w:val="24"/>
              </w:rPr>
              <w:t>松山市文化・スポーツ振興財団</w:t>
            </w:r>
            <w:r w:rsidRPr="003526D1">
              <w:rPr>
                <w:rFonts w:ascii="メイリオ" w:eastAsia="メイリオ" w:hAnsi="メイリオ" w:hint="eastAsia"/>
                <w:sz w:val="24"/>
              </w:rPr>
              <w:t>会計規程」に基づき、適切に会計処理を行っている。</w:t>
            </w:r>
          </w:p>
          <w:p w14:paraId="0AE6A0F1" w14:textId="77777777" w:rsidR="00A62A3A" w:rsidRPr="003526D1" w:rsidRDefault="00A62A3A" w:rsidP="00A62A3A">
            <w:pPr>
              <w:spacing w:line="360" w:lineRule="exact"/>
              <w:rPr>
                <w:rFonts w:ascii="メイリオ" w:eastAsia="メイリオ" w:hAnsi="メイリオ"/>
                <w:sz w:val="24"/>
              </w:rPr>
            </w:pPr>
          </w:p>
          <w:p w14:paraId="6BAECE30" w14:textId="0DC2F2BB" w:rsidR="00A62A3A" w:rsidRPr="003526D1" w:rsidRDefault="00A62A3A" w:rsidP="00A62A3A">
            <w:pPr>
              <w:spacing w:line="360" w:lineRule="exact"/>
              <w:rPr>
                <w:rFonts w:ascii="メイリオ" w:eastAsia="メイリオ" w:hAnsi="メイリオ"/>
                <w:sz w:val="24"/>
              </w:rPr>
            </w:pPr>
          </w:p>
        </w:tc>
      </w:tr>
      <w:tr w:rsidR="003526D1" w:rsidRPr="00FF35B1" w14:paraId="58ABBAC3" w14:textId="77777777" w:rsidTr="003526D1">
        <w:tc>
          <w:tcPr>
            <w:tcW w:w="7792" w:type="dxa"/>
          </w:tcPr>
          <w:p w14:paraId="29461751" w14:textId="3366281A" w:rsidR="003526D1" w:rsidRDefault="003526D1" w:rsidP="003526D1">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3526D1" w:rsidRPr="00FF35B1" w:rsidRDefault="003526D1" w:rsidP="003526D1">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799CC00C" w:rsidR="003526D1" w:rsidRPr="00FF35B1" w:rsidRDefault="003526D1" w:rsidP="003526D1">
            <w:pPr>
              <w:spacing w:line="360" w:lineRule="exact"/>
              <w:jc w:val="center"/>
              <w:rPr>
                <w:rFonts w:ascii="メイリオ" w:eastAsia="メイリオ" w:hAnsi="メイリオ"/>
              </w:rPr>
            </w:pPr>
            <w:r>
              <w:rPr>
                <w:rFonts w:ascii="メイリオ" w:eastAsia="メイリオ" w:hAnsi="メイリオ" w:hint="eastAsia"/>
              </w:rPr>
              <w:t>A</w:t>
            </w:r>
          </w:p>
        </w:tc>
      </w:tr>
      <w:tr w:rsidR="003526D1" w:rsidRPr="00FF35B1" w14:paraId="04545C08" w14:textId="77777777" w:rsidTr="00064E58">
        <w:tc>
          <w:tcPr>
            <w:tcW w:w="9067" w:type="dxa"/>
            <w:gridSpan w:val="2"/>
          </w:tcPr>
          <w:p w14:paraId="1A663559" w14:textId="77777777" w:rsidR="003526D1" w:rsidRPr="00FF35B1" w:rsidRDefault="003526D1" w:rsidP="003526D1">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26387601" w:rsidR="003526D1" w:rsidRPr="003526D1" w:rsidRDefault="003526D1" w:rsidP="003526D1">
            <w:pPr>
              <w:spacing w:line="360" w:lineRule="exact"/>
              <w:rPr>
                <w:rFonts w:ascii="メイリオ" w:eastAsia="メイリオ" w:hAnsi="メイリオ"/>
                <w:sz w:val="24"/>
              </w:rPr>
            </w:pPr>
            <w:r w:rsidRPr="003526D1">
              <w:rPr>
                <w:rFonts w:ascii="メイリオ" w:eastAsia="メイリオ" w:hAnsi="メイリオ" w:hint="eastAsia"/>
                <w:sz w:val="24"/>
              </w:rPr>
              <w:t>助成元における交付要綱等を遵守しながら、適切に処理している。</w:t>
            </w:r>
          </w:p>
          <w:p w14:paraId="0E4BB6DD" w14:textId="77777777" w:rsidR="003526D1" w:rsidRPr="003526D1" w:rsidRDefault="003526D1" w:rsidP="003526D1">
            <w:pPr>
              <w:spacing w:line="360" w:lineRule="exact"/>
              <w:rPr>
                <w:rFonts w:ascii="メイリオ" w:eastAsia="メイリオ" w:hAnsi="メイリオ"/>
                <w:sz w:val="24"/>
              </w:rPr>
            </w:pPr>
          </w:p>
          <w:p w14:paraId="09B2E5A6" w14:textId="77777777" w:rsidR="003526D1" w:rsidRPr="003526D1" w:rsidRDefault="003526D1" w:rsidP="003526D1">
            <w:pPr>
              <w:spacing w:line="360" w:lineRule="exact"/>
              <w:rPr>
                <w:rFonts w:ascii="メイリオ" w:eastAsia="メイリオ" w:hAnsi="メイリオ"/>
                <w:sz w:val="24"/>
              </w:rPr>
            </w:pPr>
          </w:p>
          <w:p w14:paraId="06BFBA22" w14:textId="77777777" w:rsidR="003526D1" w:rsidRPr="00FF35B1" w:rsidRDefault="003526D1" w:rsidP="003526D1">
            <w:pPr>
              <w:spacing w:line="360" w:lineRule="exact"/>
              <w:rPr>
                <w:rFonts w:ascii="メイリオ" w:eastAsia="メイリオ" w:hAnsi="メイリオ"/>
              </w:rPr>
            </w:pPr>
          </w:p>
        </w:tc>
      </w:tr>
    </w:tbl>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AC6723C" w:rsidR="00A62A3A" w:rsidRPr="00FF35B1" w:rsidRDefault="003526D1" w:rsidP="003526D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86A6A0E" w14:textId="17250FB6" w:rsidR="00A62A3A" w:rsidRPr="003526D1" w:rsidRDefault="003526D1" w:rsidP="003526D1">
            <w:pPr>
              <w:spacing w:line="360" w:lineRule="exact"/>
              <w:rPr>
                <w:rFonts w:ascii="メイリオ" w:eastAsia="メイリオ" w:hAnsi="メイリオ"/>
                <w:sz w:val="24"/>
              </w:rPr>
            </w:pPr>
            <w:r w:rsidRPr="003526D1">
              <w:rPr>
                <w:rFonts w:ascii="メイリオ" w:eastAsia="メイリオ" w:hAnsi="メイリオ" w:hint="eastAsia"/>
                <w:sz w:val="24"/>
              </w:rPr>
              <w:t>公認会計士及び松山市監査委員である２名の監事を選任し、年１回の監査を実施している。また、四半期に１度財団内にて内部監査を実施しているほか、決算監査以外でも監事（公認会計士）による会計監査を年度途中で実施している。</w:t>
            </w:r>
          </w:p>
          <w:p w14:paraId="779015FE" w14:textId="04D69DA5" w:rsidR="003526D1" w:rsidRPr="00FF35B1" w:rsidRDefault="003526D1" w:rsidP="003526D1">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5EA7E78B" w:rsidR="00A62A3A" w:rsidRPr="00FF35B1" w:rsidRDefault="003526D1" w:rsidP="003526D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3526D1" w:rsidRDefault="00A62A3A" w:rsidP="00A62A3A">
            <w:pPr>
              <w:spacing w:line="360" w:lineRule="exact"/>
              <w:rPr>
                <w:rFonts w:ascii="メイリオ" w:eastAsia="メイリオ" w:hAnsi="メイリオ"/>
                <w:sz w:val="24"/>
              </w:rPr>
            </w:pPr>
            <w:r w:rsidRPr="003526D1">
              <w:rPr>
                <w:rFonts w:ascii="メイリオ" w:eastAsia="メイリオ" w:hAnsi="メイリオ" w:hint="eastAsia"/>
                <w:sz w:val="24"/>
              </w:rPr>
              <w:t>（現在の取組状況，今後改善に取り組む事項等）</w:t>
            </w:r>
          </w:p>
          <w:p w14:paraId="44B30A80" w14:textId="77777777" w:rsidR="003526D1" w:rsidRPr="003526D1" w:rsidRDefault="003526D1" w:rsidP="003526D1">
            <w:pPr>
              <w:spacing w:line="360" w:lineRule="exact"/>
              <w:rPr>
                <w:rFonts w:ascii="メイリオ" w:eastAsia="メイリオ" w:hAnsi="メイリオ"/>
                <w:sz w:val="24"/>
              </w:rPr>
            </w:pPr>
            <w:r w:rsidRPr="003526D1">
              <w:rPr>
                <w:rFonts w:ascii="メイリオ" w:eastAsia="メイリオ" w:hAnsi="メイリオ" w:hint="eastAsia"/>
                <w:sz w:val="24"/>
              </w:rPr>
              <w:t>法令で定められている書類（定款、事業計画書、収支予算書、事業報告書、貸借対照表及び財産目録等）を事務局に常備し、要請に応じて閲覧できる体制を整えている。</w:t>
            </w:r>
          </w:p>
          <w:p w14:paraId="604C7EAD" w14:textId="49C4ECD4" w:rsidR="00A62A3A" w:rsidRPr="003526D1" w:rsidRDefault="00A62A3A" w:rsidP="00A62A3A">
            <w:pPr>
              <w:spacing w:line="360" w:lineRule="exact"/>
              <w:rPr>
                <w:rFonts w:ascii="メイリオ" w:eastAsia="メイリオ" w:hAnsi="メイリオ"/>
              </w:rPr>
            </w:pPr>
          </w:p>
        </w:tc>
      </w:tr>
      <w:tr w:rsidR="00A62A3A" w:rsidRPr="00FF35B1" w14:paraId="6CDAF38D" w14:textId="77777777" w:rsidTr="00752E11">
        <w:tc>
          <w:tcPr>
            <w:tcW w:w="7792" w:type="dxa"/>
          </w:tcPr>
          <w:p w14:paraId="53DAE966" w14:textId="5428E065" w:rsidR="00A62A3A" w:rsidRPr="003526D1" w:rsidRDefault="00A62A3A" w:rsidP="00A62A3A">
            <w:pPr>
              <w:spacing w:line="360" w:lineRule="exact"/>
              <w:rPr>
                <w:rFonts w:ascii="メイリオ" w:eastAsia="メイリオ" w:hAnsi="メイリオ"/>
                <w:sz w:val="24"/>
              </w:rPr>
            </w:pPr>
            <w:r w:rsidRPr="003526D1">
              <w:rPr>
                <w:rFonts w:ascii="メイリオ" w:eastAsia="メイリオ" w:hAnsi="メイリオ"/>
                <w:sz w:val="24"/>
              </w:rPr>
              <w:t>(2)</w:t>
            </w:r>
            <w:r w:rsidRPr="003526D1">
              <w:rPr>
                <w:rFonts w:ascii="メイリオ" w:eastAsia="メイリオ" w:hAnsi="メイリオ" w:hint="eastAsia"/>
                <w:sz w:val="24"/>
              </w:rPr>
              <w:t xml:space="preserve"> 組織運営に係る情報の積極的な開示を行っているか。</w:t>
            </w:r>
          </w:p>
        </w:tc>
        <w:tc>
          <w:tcPr>
            <w:tcW w:w="1275" w:type="dxa"/>
          </w:tcPr>
          <w:p w14:paraId="1038C49A" w14:textId="5365894A" w:rsidR="00A62A3A" w:rsidRPr="003526D1" w:rsidRDefault="003526D1" w:rsidP="003526D1">
            <w:pPr>
              <w:spacing w:line="360" w:lineRule="exact"/>
              <w:jc w:val="center"/>
              <w:rPr>
                <w:rFonts w:ascii="メイリオ" w:eastAsia="メイリオ" w:hAnsi="メイリオ"/>
              </w:rPr>
            </w:pPr>
            <w:r w:rsidRPr="003526D1">
              <w:rPr>
                <w:rFonts w:ascii="メイリオ" w:eastAsia="メイリオ" w:hAnsi="メイリオ" w:hint="eastAsia"/>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67F3CB3" w14:textId="154F0548" w:rsidR="00A62A3A" w:rsidRDefault="003526D1" w:rsidP="003526D1">
            <w:pPr>
              <w:spacing w:line="360" w:lineRule="exact"/>
              <w:rPr>
                <w:rFonts w:ascii="メイリオ" w:eastAsia="メイリオ" w:hAnsi="メイリオ"/>
                <w:sz w:val="24"/>
              </w:rPr>
            </w:pPr>
            <w:r w:rsidRPr="003526D1">
              <w:rPr>
                <w:rFonts w:ascii="メイリオ" w:eastAsia="メイリオ" w:hAnsi="メイリオ" w:hint="eastAsia"/>
                <w:sz w:val="24"/>
              </w:rPr>
              <w:t xml:space="preserve">　本協会（連盟）のホームページにおいて、上記資料を含め、役員名簿や各種事業の情報を開示している。事業の実施状況やイベントの情報等について、</w:t>
            </w:r>
            <w:r>
              <w:rPr>
                <w:rFonts w:ascii="メイリオ" w:eastAsia="メイリオ" w:hAnsi="メイリオ" w:hint="eastAsia"/>
                <w:sz w:val="24"/>
              </w:rPr>
              <w:t>YouTube・</w:t>
            </w:r>
            <w:proofErr w:type="spellStart"/>
            <w:r w:rsidRPr="003526D1">
              <w:rPr>
                <w:rFonts w:ascii="メイリオ" w:eastAsia="メイリオ" w:hAnsi="メイリオ" w:hint="eastAsia"/>
                <w:sz w:val="24"/>
              </w:rPr>
              <w:t>facebook</w:t>
            </w:r>
            <w:proofErr w:type="spellEnd"/>
            <w:r>
              <w:rPr>
                <w:rFonts w:ascii="メイリオ" w:eastAsia="メイリオ" w:hAnsi="メイリオ" w:hint="eastAsia"/>
                <w:sz w:val="24"/>
              </w:rPr>
              <w:t>・Instagram・Twitter・ブログ</w:t>
            </w:r>
            <w:r w:rsidRPr="003526D1">
              <w:rPr>
                <w:rFonts w:ascii="メイリオ" w:eastAsia="メイリオ" w:hAnsi="メイリオ" w:hint="eastAsia"/>
                <w:sz w:val="24"/>
              </w:rPr>
              <w:t>を通じて</w:t>
            </w:r>
            <w:r>
              <w:rPr>
                <w:rFonts w:ascii="メイリオ" w:eastAsia="メイリオ" w:hAnsi="メイリオ" w:hint="eastAsia"/>
                <w:sz w:val="24"/>
              </w:rPr>
              <w:t>積極的に</w:t>
            </w:r>
            <w:r w:rsidRPr="003526D1">
              <w:rPr>
                <w:rFonts w:ascii="メイリオ" w:eastAsia="メイリオ" w:hAnsi="メイリオ" w:hint="eastAsia"/>
                <w:sz w:val="24"/>
              </w:rPr>
              <w:t>情報発信している。</w:t>
            </w:r>
          </w:p>
          <w:p w14:paraId="70154239" w14:textId="727DFDD1" w:rsidR="003526D1" w:rsidRPr="003526D1" w:rsidRDefault="003526D1" w:rsidP="003526D1">
            <w:pPr>
              <w:spacing w:line="360" w:lineRule="exact"/>
              <w:rPr>
                <w:rFonts w:ascii="メイリオ" w:eastAsia="メイリオ" w:hAnsi="メイリオ"/>
                <w:sz w:val="24"/>
              </w:rPr>
            </w:pPr>
          </w:p>
        </w:tc>
      </w:tr>
    </w:tbl>
    <w:p w14:paraId="15790D39" w14:textId="38CD012A" w:rsidR="003A0129" w:rsidRDefault="003A0129">
      <w:bookmarkStart w:id="0" w:name="_GoBack"/>
      <w:bookmarkEnd w:id="0"/>
    </w:p>
    <w:sectPr w:rsidR="003A0129" w:rsidSect="00DB4842">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56B"/>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6D1"/>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E6F57"/>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639"/>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129B"/>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23D8"/>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67A7"/>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4058"/>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40EA"/>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733"/>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148"/>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 w:type="character" w:styleId="afa">
    <w:name w:val="Hyperlink"/>
    <w:basedOn w:val="a0"/>
    <w:unhideWhenUsed/>
    <w:rsid w:val="00D240EA"/>
    <w:rPr>
      <w:color w:val="0000FF" w:themeColor="hyperlink"/>
      <w:u w:val="single"/>
    </w:rPr>
  </w:style>
  <w:style w:type="character" w:styleId="afb">
    <w:name w:val="Unresolved Mention"/>
    <w:basedOn w:val="a0"/>
    <w:uiPriority w:val="99"/>
    <w:semiHidden/>
    <w:unhideWhenUsed/>
    <w:rsid w:val="00D2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cul-spo.or.jp/zaidan/gaiy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DAD3-5114-4A97-9C65-A4F00AE8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1857</Words>
  <Characters>309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13</cp:revision>
  <cp:lastPrinted>2023-05-17T02:29:00Z</cp:lastPrinted>
  <dcterms:created xsi:type="dcterms:W3CDTF">2022-05-21T08:39:00Z</dcterms:created>
  <dcterms:modified xsi:type="dcterms:W3CDTF">2023-05-17T02:49:00Z</dcterms:modified>
</cp:coreProperties>
</file>