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6352CF9F" w:rsidR="00FF35B1" w:rsidRPr="00FF35B1" w:rsidRDefault="00772284" w:rsidP="006E1308">
      <w:pPr>
        <w:spacing w:line="360" w:lineRule="exact"/>
        <w:rPr>
          <w:rFonts w:ascii="メイリオ" w:eastAsia="メイリオ" w:hAnsi="メイリオ"/>
          <w:b/>
          <w:sz w:val="24"/>
        </w:rPr>
      </w:pPr>
      <w:r w:rsidRPr="00887F82">
        <w:rPr>
          <w:rFonts w:ascii="メイリオ" w:eastAsia="メイリオ" w:hAnsi="メイリオ" w:hint="eastAsia"/>
          <w:b/>
          <w:spacing w:val="19"/>
          <w:w w:val="72"/>
          <w:kern w:val="0"/>
          <w:sz w:val="24"/>
          <w:fitText w:val="9120" w:id="1971508737"/>
        </w:rPr>
        <w:t>令和</w:t>
      </w:r>
      <w:r w:rsidR="00C060AA" w:rsidRPr="00887F82">
        <w:rPr>
          <w:rFonts w:ascii="メイリオ" w:eastAsia="メイリオ" w:hAnsi="メイリオ" w:hint="eastAsia"/>
          <w:b/>
          <w:spacing w:val="19"/>
          <w:w w:val="72"/>
          <w:kern w:val="0"/>
          <w:sz w:val="24"/>
          <w:fitText w:val="9120" w:id="1971508737"/>
        </w:rPr>
        <w:t>５</w:t>
      </w:r>
      <w:r w:rsidRPr="00887F82">
        <w:rPr>
          <w:rFonts w:ascii="メイリオ" w:eastAsia="メイリオ" w:hAnsi="メイリオ" w:hint="eastAsia"/>
          <w:b/>
          <w:spacing w:val="19"/>
          <w:w w:val="72"/>
          <w:kern w:val="0"/>
          <w:sz w:val="24"/>
          <w:fitText w:val="9120" w:id="1971508737"/>
        </w:rPr>
        <w:t>年度ス</w:t>
      </w:r>
      <w:r w:rsidR="00185948" w:rsidRPr="00887F82">
        <w:rPr>
          <w:rFonts w:ascii="メイリオ" w:eastAsia="メイリオ" w:hAnsi="メイリオ" w:hint="eastAsia"/>
          <w:b/>
          <w:spacing w:val="19"/>
          <w:w w:val="72"/>
          <w:kern w:val="0"/>
          <w:sz w:val="24"/>
          <w:fitText w:val="9120" w:id="1971508737"/>
        </w:rPr>
        <w:t>ポーツ団体</w:t>
      </w:r>
      <w:r w:rsidR="0090616D" w:rsidRPr="00887F82">
        <w:rPr>
          <w:rFonts w:ascii="メイリオ" w:eastAsia="メイリオ" w:hAnsi="メイリオ" w:hint="eastAsia"/>
          <w:b/>
          <w:spacing w:val="19"/>
          <w:w w:val="72"/>
          <w:kern w:val="0"/>
          <w:sz w:val="24"/>
          <w:fitText w:val="9120" w:id="1971508737"/>
        </w:rPr>
        <w:t>ガバナンスコード</w:t>
      </w:r>
      <w:r w:rsidR="00185948" w:rsidRPr="00887F82">
        <w:rPr>
          <w:rFonts w:ascii="メイリオ" w:eastAsia="メイリオ" w:hAnsi="メイリオ"/>
          <w:b/>
          <w:spacing w:val="19"/>
          <w:w w:val="72"/>
          <w:kern w:val="0"/>
          <w:sz w:val="24"/>
          <w:fitText w:val="9120" w:id="1971508737"/>
        </w:rPr>
        <w:t>&lt;一般スポーツ団体向け&gt;</w:t>
      </w:r>
      <w:r w:rsidR="0090616D" w:rsidRPr="00887F82">
        <w:rPr>
          <w:rFonts w:ascii="メイリオ" w:eastAsia="メイリオ" w:hAnsi="メイリオ"/>
          <w:b/>
          <w:spacing w:val="19"/>
          <w:w w:val="72"/>
          <w:kern w:val="0"/>
          <w:sz w:val="24"/>
          <w:fitText w:val="9120" w:id="1971508737"/>
        </w:rPr>
        <w:t>に係る</w:t>
      </w:r>
      <w:r w:rsidR="00FF35B1" w:rsidRPr="00887F82">
        <w:rPr>
          <w:rFonts w:ascii="メイリオ" w:eastAsia="メイリオ" w:hAnsi="メイリオ" w:hint="eastAsia"/>
          <w:b/>
          <w:spacing w:val="19"/>
          <w:w w:val="72"/>
          <w:kern w:val="0"/>
          <w:sz w:val="24"/>
          <w:fitText w:val="9120" w:id="1971508737"/>
        </w:rPr>
        <w:t>セルフチェック</w:t>
      </w:r>
      <w:r w:rsidR="0016555A" w:rsidRPr="00887F82">
        <w:rPr>
          <w:rFonts w:ascii="メイリオ" w:eastAsia="メイリオ" w:hAnsi="メイリオ" w:hint="eastAsia"/>
          <w:b/>
          <w:spacing w:val="19"/>
          <w:w w:val="72"/>
          <w:kern w:val="0"/>
          <w:sz w:val="24"/>
          <w:fitText w:val="9120" w:id="1971508737"/>
        </w:rPr>
        <w:t>シー</w:t>
      </w:r>
      <w:r w:rsidR="0016555A" w:rsidRPr="00887F82">
        <w:rPr>
          <w:rFonts w:ascii="メイリオ" w:eastAsia="メイリオ" w:hAnsi="メイリオ" w:hint="eastAsia"/>
          <w:b/>
          <w:spacing w:val="-9"/>
          <w:w w:val="72"/>
          <w:kern w:val="0"/>
          <w:sz w:val="24"/>
          <w:fitText w:val="9120" w:id="1971508737"/>
        </w:rPr>
        <w:t>ト</w:t>
      </w:r>
    </w:p>
    <w:p w14:paraId="45E0B8AE" w14:textId="3E697611"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C060AA">
        <w:rPr>
          <w:rFonts w:ascii="メイリオ" w:eastAsia="メイリオ" w:hAnsi="メイリオ" w:hint="eastAsia"/>
          <w:b/>
          <w:sz w:val="24"/>
        </w:rPr>
        <w:t>愛媛県高等学校体育連盟</w:t>
      </w:r>
      <w:r>
        <w:rPr>
          <w:rFonts w:ascii="メイリオ" w:eastAsia="メイリオ" w:hAnsi="メイリオ" w:hint="eastAsia"/>
          <w:b/>
          <w:sz w:val="24"/>
        </w:rPr>
        <w:t>]</w:t>
      </w:r>
    </w:p>
    <w:p w14:paraId="12A03F54" w14:textId="6DDA88BE" w:rsidR="0090616D" w:rsidRDefault="0090616D" w:rsidP="00887F82">
      <w:pPr>
        <w:widowControl/>
        <w:spacing w:line="360" w:lineRule="exact"/>
        <w:ind w:firstLineChars="2200" w:firstLine="5280"/>
        <w:jc w:val="left"/>
        <w:rPr>
          <w:rFonts w:ascii="メイリオ" w:eastAsia="メイリオ" w:hAnsi="メイリオ"/>
          <w:b/>
          <w:sz w:val="24"/>
          <w:lang w:eastAsia="zh-TW"/>
        </w:rPr>
      </w:pPr>
      <w:r>
        <w:rPr>
          <w:rFonts w:ascii="メイリオ" w:eastAsia="メイリオ" w:hAnsi="メイリオ" w:hint="eastAsia"/>
          <w:b/>
          <w:sz w:val="24"/>
          <w:lang w:eastAsia="zh-TW"/>
        </w:rPr>
        <w:t>[記載日：</w:t>
      </w:r>
      <w:r w:rsidR="00C060AA">
        <w:rPr>
          <w:rFonts w:ascii="メイリオ" w:eastAsia="メイリオ" w:hAnsi="メイリオ" w:hint="eastAsia"/>
          <w:b/>
          <w:sz w:val="24"/>
        </w:rPr>
        <w:t>令和５年３月30日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205AAE7A" w:rsidR="00FF35B1" w:rsidRPr="00FF35B1" w:rsidRDefault="00527A16" w:rsidP="00527A16">
            <w:pPr>
              <w:spacing w:line="360" w:lineRule="exact"/>
              <w:jc w:val="center"/>
              <w:rPr>
                <w:rFonts w:ascii="メイリオ" w:eastAsia="メイリオ" w:hAnsi="メイリオ"/>
              </w:rPr>
            </w:pPr>
            <w:r>
              <w:rPr>
                <w:rFonts w:ascii="メイリオ" w:eastAsia="メイリオ" w:hAnsi="メイリオ" w:hint="eastAsia"/>
              </w:rPr>
              <w:t>―</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949F443" w:rsidR="00FF35B1" w:rsidRPr="00FF35B1" w:rsidRDefault="00683BA1" w:rsidP="006E1308">
            <w:pPr>
              <w:spacing w:line="360" w:lineRule="exact"/>
              <w:rPr>
                <w:rFonts w:ascii="メイリオ" w:eastAsia="メイリオ" w:hAnsi="メイリオ"/>
                <w:sz w:val="24"/>
              </w:rPr>
            </w:pPr>
            <w:r>
              <w:rPr>
                <w:rFonts w:ascii="メイリオ" w:eastAsia="メイリオ" w:hAnsi="メイリオ" w:hint="eastAsia"/>
                <w:sz w:val="24"/>
              </w:rPr>
              <w:t xml:space="preserve">　該当しない</w:t>
            </w: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126CD3">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vAlign w:val="center"/>
          </w:tcPr>
          <w:p w14:paraId="54AA92C5" w14:textId="31BBD914" w:rsidR="00FF35B1" w:rsidRPr="00126CD3" w:rsidRDefault="00126CD3" w:rsidP="00126CD3">
            <w:pPr>
              <w:spacing w:line="360" w:lineRule="exact"/>
              <w:jc w:val="center"/>
              <w:rPr>
                <w:rFonts w:ascii="メイリオ" w:eastAsia="メイリオ" w:hAnsi="メイリオ"/>
                <w:sz w:val="24"/>
              </w:rPr>
            </w:pPr>
            <w:r w:rsidRPr="00126CD3">
              <w:rPr>
                <w:rFonts w:ascii="メイリオ" w:eastAsia="メイリオ" w:hAnsi="メイリオ" w:hint="eastAsia"/>
                <w:sz w:val="24"/>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6F9FC0D" w14:textId="619C09D8" w:rsidR="00813970" w:rsidRPr="00813970" w:rsidRDefault="00813970" w:rsidP="00813970">
            <w:pPr>
              <w:spacing w:line="360" w:lineRule="exact"/>
              <w:ind w:firstLineChars="100" w:firstLine="240"/>
              <w:rPr>
                <w:rFonts w:ascii="メイリオ" w:eastAsia="メイリオ" w:hAnsi="メイリオ"/>
                <w:sz w:val="24"/>
              </w:rPr>
            </w:pPr>
            <w:r>
              <w:rPr>
                <w:rFonts w:ascii="メイリオ" w:eastAsia="メイリオ" w:hAnsi="メイリオ" w:hint="eastAsia"/>
                <w:sz w:val="24"/>
              </w:rPr>
              <w:t>全国高等学校体育連盟</w:t>
            </w:r>
            <w:r w:rsidRPr="00813970">
              <w:rPr>
                <w:rFonts w:ascii="メイリオ" w:eastAsia="メイリオ" w:hAnsi="メイリオ" w:hint="eastAsia"/>
                <w:sz w:val="24"/>
              </w:rPr>
              <w:t>の定款に沿った</w:t>
            </w:r>
            <w:r>
              <w:rPr>
                <w:rFonts w:ascii="メイリオ" w:eastAsia="メイリオ" w:hAnsi="メイリオ" w:hint="eastAsia"/>
                <w:sz w:val="24"/>
              </w:rPr>
              <w:t>愛媛県高等学校体育連盟の</w:t>
            </w:r>
            <w:r w:rsidRPr="00813970">
              <w:rPr>
                <w:rFonts w:ascii="メイリオ" w:eastAsia="メイリオ" w:hAnsi="メイリオ" w:hint="eastAsia"/>
                <w:sz w:val="24"/>
              </w:rPr>
              <w:t>規約等を制定し、当連盟の役員及び会員は当該規約等を遵守している。</w:t>
            </w:r>
          </w:p>
          <w:p w14:paraId="6CCB383F" w14:textId="77777777" w:rsidR="007F4F52" w:rsidRDefault="00813970" w:rsidP="006E1308">
            <w:pPr>
              <w:spacing w:line="360" w:lineRule="exact"/>
              <w:rPr>
                <w:rFonts w:ascii="メイリオ" w:eastAsia="メイリオ" w:hAnsi="メイリオ"/>
                <w:sz w:val="24"/>
              </w:rPr>
            </w:pPr>
            <w:r w:rsidRPr="00813970">
              <w:rPr>
                <w:rFonts w:ascii="メイリオ" w:eastAsia="メイリオ" w:hAnsi="メイリオ" w:hint="eastAsia"/>
                <w:sz w:val="24"/>
              </w:rPr>
              <w:t xml:space="preserve">　</w:t>
            </w:r>
            <w:r>
              <w:rPr>
                <w:rFonts w:ascii="メイリオ" w:eastAsia="メイリオ" w:hAnsi="メイリオ" w:hint="eastAsia"/>
                <w:sz w:val="24"/>
              </w:rPr>
              <w:t>当</w:t>
            </w:r>
            <w:r w:rsidRPr="00813970">
              <w:rPr>
                <w:rFonts w:ascii="メイリオ" w:eastAsia="メイリオ" w:hAnsi="メイリオ" w:hint="eastAsia"/>
                <w:sz w:val="24"/>
              </w:rPr>
              <w:t>連盟の専用口座を開設し、団体として活動のための財産を区分して管理・運営している。</w:t>
            </w:r>
          </w:p>
          <w:p w14:paraId="09D4257A" w14:textId="2C0DE526" w:rsidR="00813970" w:rsidRPr="00813970" w:rsidRDefault="00813970" w:rsidP="006E1308">
            <w:pPr>
              <w:spacing w:line="360" w:lineRule="exact"/>
              <w:rPr>
                <w:rFonts w:ascii="メイリオ" w:eastAsia="メイリオ" w:hAnsi="メイリオ" w:hint="eastAsia"/>
                <w:sz w:val="24"/>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4DD7FC7E" w:rsidR="00FF35B1" w:rsidRPr="00126CD3" w:rsidRDefault="00126CD3" w:rsidP="00126CD3">
            <w:pPr>
              <w:spacing w:line="360" w:lineRule="exact"/>
              <w:jc w:val="center"/>
              <w:rPr>
                <w:rFonts w:ascii="メイリオ" w:eastAsia="メイリオ" w:hAnsi="メイリオ"/>
                <w:sz w:val="24"/>
              </w:rPr>
            </w:pPr>
            <w:r w:rsidRPr="00126CD3">
              <w:rPr>
                <w:rFonts w:ascii="メイリオ" w:eastAsia="メイリオ" w:hAnsi="メイリオ" w:hint="eastAsia"/>
                <w:sz w:val="24"/>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1EF627D2" w:rsidR="00A62A3A" w:rsidRPr="00FF35B1" w:rsidRDefault="00813970" w:rsidP="00813970">
            <w:pPr>
              <w:spacing w:line="360" w:lineRule="exact"/>
              <w:ind w:firstLineChars="100" w:firstLine="240"/>
              <w:rPr>
                <w:rFonts w:ascii="メイリオ" w:eastAsia="メイリオ" w:hAnsi="メイリオ"/>
                <w:sz w:val="24"/>
              </w:rPr>
            </w:pPr>
            <w:r w:rsidRPr="00813970">
              <w:rPr>
                <w:rFonts w:ascii="メイリオ" w:eastAsia="メイリオ" w:hAnsi="メイリオ" w:hint="eastAsia"/>
                <w:sz w:val="24"/>
              </w:rPr>
              <w:t>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hint="eastAsia"/>
              </w:rPr>
            </w:pPr>
          </w:p>
        </w:tc>
      </w:tr>
      <w:tr w:rsidR="00126CD3" w:rsidRPr="00FF35B1" w14:paraId="1729699D" w14:textId="77777777" w:rsidTr="00147DBB">
        <w:tc>
          <w:tcPr>
            <w:tcW w:w="7792" w:type="dxa"/>
          </w:tcPr>
          <w:p w14:paraId="76068822" w14:textId="2BE13411" w:rsidR="00126CD3" w:rsidRPr="00FF35B1" w:rsidRDefault="00126CD3" w:rsidP="00126CD3">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Pr>
                <w:rFonts w:ascii="メイリオ" w:eastAsia="メイリオ" w:hAnsi="メイリオ" w:hint="eastAsia"/>
                <w:sz w:val="24"/>
              </w:rPr>
              <w:t>しているか。</w:t>
            </w:r>
          </w:p>
        </w:tc>
        <w:tc>
          <w:tcPr>
            <w:tcW w:w="1275" w:type="dxa"/>
            <w:vAlign w:val="center"/>
          </w:tcPr>
          <w:p w14:paraId="73A1899E" w14:textId="49304551" w:rsidR="00126CD3" w:rsidRPr="00A62A3A" w:rsidRDefault="00126CD3" w:rsidP="00126CD3">
            <w:pPr>
              <w:spacing w:line="360" w:lineRule="exact"/>
              <w:jc w:val="center"/>
              <w:rPr>
                <w:rFonts w:ascii="メイリオ" w:eastAsia="メイリオ" w:hAnsi="メイリオ"/>
              </w:rPr>
            </w:pPr>
            <w:r w:rsidRPr="00126CD3">
              <w:rPr>
                <w:rFonts w:ascii="メイリオ" w:eastAsia="メイリオ" w:hAnsi="メイリオ" w:hint="eastAsia"/>
                <w:sz w:val="24"/>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4389027" w14:textId="5CFD7245" w:rsidR="00813970" w:rsidRPr="00813970" w:rsidRDefault="00813970" w:rsidP="00813970">
            <w:pPr>
              <w:spacing w:line="360" w:lineRule="exact"/>
              <w:ind w:firstLineChars="100" w:firstLine="240"/>
              <w:rPr>
                <w:rFonts w:ascii="メイリオ" w:eastAsia="メイリオ" w:hAnsi="メイリオ"/>
                <w:sz w:val="24"/>
              </w:rPr>
            </w:pPr>
            <w:r w:rsidRPr="00813970">
              <w:rPr>
                <w:rFonts w:ascii="メイリオ" w:eastAsia="メイリオ" w:hAnsi="メイリオ" w:hint="eastAsia"/>
                <w:sz w:val="24"/>
              </w:rPr>
              <w:t>規約に定める役員体制を整えている。</w:t>
            </w:r>
          </w:p>
          <w:p w14:paraId="3A768B1F" w14:textId="27CB7354" w:rsidR="00A62A3A" w:rsidRPr="00813970" w:rsidRDefault="00813970" w:rsidP="00A62A3A">
            <w:pPr>
              <w:spacing w:line="360" w:lineRule="exact"/>
              <w:rPr>
                <w:rFonts w:ascii="メイリオ" w:eastAsia="メイリオ" w:hAnsi="メイリオ" w:hint="eastAsia"/>
                <w:sz w:val="24"/>
              </w:rPr>
            </w:pPr>
            <w:r w:rsidRPr="00813970">
              <w:rPr>
                <w:rFonts w:ascii="メイリオ" w:eastAsia="メイリオ" w:hAnsi="メイリオ" w:hint="eastAsia"/>
                <w:sz w:val="24"/>
              </w:rPr>
              <w:t xml:space="preserve">　理事会、評議員会において計算書類及び事業報告の承認手続きを行うとともに、監事による監査等を通じて適切な団体運営に努めている。</w:t>
            </w: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E37AB6" w:rsidRPr="00FF35B1" w14:paraId="49C3BA79" w14:textId="77777777" w:rsidTr="006E1308">
        <w:tc>
          <w:tcPr>
            <w:tcW w:w="7792" w:type="dxa"/>
          </w:tcPr>
          <w:p w14:paraId="3310365E" w14:textId="66483450" w:rsidR="00E37AB6" w:rsidRPr="00FF35B1" w:rsidRDefault="00E37AB6" w:rsidP="00E37AB6">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07591121" w:rsidR="00E37AB6" w:rsidRPr="00FF35B1" w:rsidRDefault="00E37AB6" w:rsidP="00E37AB6">
            <w:pPr>
              <w:spacing w:line="360" w:lineRule="exact"/>
              <w:jc w:val="center"/>
              <w:rPr>
                <w:rFonts w:ascii="メイリオ" w:eastAsia="メイリオ" w:hAnsi="メイリオ"/>
                <w:sz w:val="24"/>
                <w:shd w:val="pct15" w:color="auto" w:fill="FFFFFF"/>
              </w:rPr>
            </w:pPr>
            <w:r w:rsidRPr="00126CD3">
              <w:rPr>
                <w:rFonts w:ascii="メイリオ" w:eastAsia="メイリオ" w:hAnsi="メイリオ" w:hint="eastAsia"/>
                <w:sz w:val="24"/>
              </w:rPr>
              <w:t>A</w:t>
            </w:r>
          </w:p>
        </w:tc>
      </w:tr>
      <w:tr w:rsidR="00E37AB6" w:rsidRPr="00FF35B1" w14:paraId="4256DE22" w14:textId="02279D8A" w:rsidTr="006E1308">
        <w:tc>
          <w:tcPr>
            <w:tcW w:w="9067" w:type="dxa"/>
            <w:gridSpan w:val="2"/>
          </w:tcPr>
          <w:p w14:paraId="7241FA95" w14:textId="5112B14B" w:rsidR="00E37AB6" w:rsidRPr="00FF35B1" w:rsidRDefault="00E37AB6" w:rsidP="00E37AB6">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ADC958D" w14:textId="3DFA1E7F" w:rsidR="00E37AB6" w:rsidRPr="00E37AB6" w:rsidRDefault="00E37AB6" w:rsidP="00E37AB6">
            <w:pPr>
              <w:spacing w:line="360" w:lineRule="exact"/>
              <w:ind w:firstLineChars="100" w:firstLine="240"/>
              <w:rPr>
                <w:rFonts w:ascii="メイリオ" w:eastAsia="メイリオ" w:hAnsi="メイリオ" w:hint="eastAsia"/>
                <w:sz w:val="24"/>
              </w:rPr>
            </w:pPr>
            <w:r w:rsidRPr="00E37AB6">
              <w:rPr>
                <w:rFonts w:ascii="メイリオ" w:eastAsia="メイリオ" w:hAnsi="メイリオ" w:hint="eastAsia"/>
                <w:sz w:val="24"/>
              </w:rPr>
              <w:t>基本方針を定め、事業計画書に記載のうえ、理事会及び</w:t>
            </w:r>
            <w:r>
              <w:rPr>
                <w:rFonts w:ascii="メイリオ" w:eastAsia="メイリオ" w:hAnsi="メイリオ" w:hint="eastAsia"/>
                <w:sz w:val="24"/>
              </w:rPr>
              <w:t>評議員会</w:t>
            </w:r>
            <w:r w:rsidRPr="00E37AB6">
              <w:rPr>
                <w:rFonts w:ascii="メイリオ" w:eastAsia="メイリオ" w:hAnsi="メイリオ" w:hint="eastAsia"/>
                <w:sz w:val="24"/>
              </w:rPr>
              <w:t>に諮っている</w:t>
            </w:r>
            <w:r>
              <w:rPr>
                <w:rFonts w:ascii="メイリオ" w:eastAsia="メイリオ" w:hAnsi="メイリオ" w:hint="eastAsia"/>
                <w:sz w:val="24"/>
              </w:rPr>
              <w:t>。</w:t>
            </w:r>
          </w:p>
          <w:p w14:paraId="17743A01" w14:textId="77777777" w:rsidR="00E37AB6" w:rsidRDefault="00E37AB6" w:rsidP="00E37AB6">
            <w:pPr>
              <w:spacing w:line="360" w:lineRule="exact"/>
              <w:rPr>
                <w:rFonts w:ascii="メイリオ" w:eastAsia="メイリオ" w:hAnsi="メイリオ" w:hint="eastAsia"/>
              </w:rPr>
            </w:pPr>
          </w:p>
          <w:p w14:paraId="74D59F8D" w14:textId="096B07C0" w:rsidR="00E37AB6" w:rsidRPr="00FF35B1" w:rsidRDefault="00E37AB6" w:rsidP="00E37AB6">
            <w:pPr>
              <w:spacing w:line="360" w:lineRule="exact"/>
              <w:jc w:val="left"/>
              <w:rPr>
                <w:rFonts w:ascii="メイリオ" w:eastAsia="メイリオ" w:hAnsi="メイリオ"/>
                <w:b/>
              </w:rPr>
            </w:pPr>
          </w:p>
        </w:tc>
      </w:tr>
      <w:tr w:rsidR="00E37AB6" w:rsidRPr="00FF35B1" w14:paraId="0F739AB5" w14:textId="77777777" w:rsidTr="006E1308">
        <w:tc>
          <w:tcPr>
            <w:tcW w:w="9067" w:type="dxa"/>
            <w:gridSpan w:val="2"/>
          </w:tcPr>
          <w:p w14:paraId="50740F16" w14:textId="7B0BE010" w:rsidR="00E37AB6" w:rsidRPr="0018525F" w:rsidRDefault="00E37AB6" w:rsidP="00E37AB6">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E37AB6" w:rsidRPr="00FF35B1" w14:paraId="38D874D5" w14:textId="77777777" w:rsidTr="008B1DF9">
        <w:tc>
          <w:tcPr>
            <w:tcW w:w="7792" w:type="dxa"/>
          </w:tcPr>
          <w:p w14:paraId="5AC42F26" w14:textId="77777777" w:rsidR="00E37AB6" w:rsidRPr="003A0129" w:rsidRDefault="00E37AB6" w:rsidP="00E37AB6">
            <w:pPr>
              <w:spacing w:line="360" w:lineRule="exact"/>
              <w:rPr>
                <w:rFonts w:ascii="メイリオ" w:eastAsia="メイリオ" w:hAnsi="メイリオ"/>
                <w:sz w:val="24"/>
              </w:rPr>
            </w:pPr>
            <w:r w:rsidRPr="003A0129">
              <w:rPr>
                <w:rFonts w:ascii="メイリオ" w:eastAsia="メイリオ" w:hAnsi="メイリオ"/>
                <w:sz w:val="24"/>
              </w:rPr>
              <w:t xml:space="preserve">(1) </w:t>
            </w:r>
            <w:r w:rsidRPr="003A0129">
              <w:rPr>
                <w:rFonts w:ascii="メイリオ" w:eastAsia="メイリオ" w:hAnsi="メイリオ" w:hint="eastAsia"/>
                <w:sz w:val="24"/>
              </w:rPr>
              <w:t>役職員に対し，コンプライアンス教育を実施しているか，又はコン</w:t>
            </w:r>
          </w:p>
          <w:p w14:paraId="6102D1D1" w14:textId="2D7E20FC" w:rsidR="00E37AB6" w:rsidRPr="00FF35B1" w:rsidRDefault="00E37AB6" w:rsidP="00E37AB6">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5C92C6A1" w:rsidR="00E37AB6" w:rsidRPr="0093098F" w:rsidRDefault="00E37AB6" w:rsidP="00E37AB6">
            <w:pPr>
              <w:spacing w:line="360" w:lineRule="exact"/>
              <w:jc w:val="center"/>
              <w:rPr>
                <w:rFonts w:ascii="メイリオ" w:eastAsia="メイリオ" w:hAnsi="メイリオ"/>
              </w:rPr>
            </w:pPr>
            <w:r w:rsidRPr="00126CD3">
              <w:rPr>
                <w:rFonts w:ascii="メイリオ" w:eastAsia="メイリオ" w:hAnsi="メイリオ" w:hint="eastAsia"/>
                <w:sz w:val="24"/>
              </w:rPr>
              <w:t>A</w:t>
            </w:r>
          </w:p>
        </w:tc>
      </w:tr>
      <w:tr w:rsidR="00E37AB6" w:rsidRPr="00FF35B1" w14:paraId="41F9C8E8" w14:textId="77777777" w:rsidTr="006E1308">
        <w:tc>
          <w:tcPr>
            <w:tcW w:w="9067" w:type="dxa"/>
            <w:gridSpan w:val="2"/>
          </w:tcPr>
          <w:p w14:paraId="42AF0BEE" w14:textId="77777777" w:rsidR="00E37AB6" w:rsidRPr="00E37AB6" w:rsidRDefault="00E37AB6" w:rsidP="00E37AB6">
            <w:pPr>
              <w:spacing w:line="360" w:lineRule="exact"/>
              <w:rPr>
                <w:rFonts w:ascii="メイリオ" w:eastAsia="メイリオ" w:hAnsi="メイリオ" w:hint="eastAsia"/>
                <w:sz w:val="24"/>
              </w:rPr>
            </w:pPr>
            <w:r w:rsidRPr="00E37AB6">
              <w:rPr>
                <w:rFonts w:ascii="メイリオ" w:eastAsia="メイリオ" w:hAnsi="メイリオ" w:hint="eastAsia"/>
                <w:sz w:val="24"/>
              </w:rPr>
              <w:t>（現在の取組状況，今後改善に取り組む事項等）</w:t>
            </w:r>
          </w:p>
          <w:p w14:paraId="79D39EAB" w14:textId="6ACE4271" w:rsidR="00E37AB6" w:rsidRPr="00E37AB6" w:rsidRDefault="00E37AB6" w:rsidP="00E37AB6">
            <w:pPr>
              <w:spacing w:line="360" w:lineRule="exact"/>
              <w:rPr>
                <w:rFonts w:ascii="メイリオ" w:eastAsia="メイリオ" w:hAnsi="メイリオ" w:hint="eastAsia"/>
                <w:sz w:val="24"/>
              </w:rPr>
            </w:pPr>
            <w:r w:rsidRPr="00E37AB6">
              <w:rPr>
                <w:rFonts w:ascii="メイリオ" w:eastAsia="メイリオ" w:hAnsi="メイリオ" w:hint="eastAsia"/>
                <w:sz w:val="24"/>
              </w:rPr>
              <w:t xml:space="preserve">　現在、</w:t>
            </w:r>
            <w:r>
              <w:rPr>
                <w:rFonts w:ascii="メイリオ" w:eastAsia="メイリオ" w:hAnsi="メイリオ" w:hint="eastAsia"/>
                <w:sz w:val="24"/>
              </w:rPr>
              <w:t>理事会及び評議員会において</w:t>
            </w:r>
            <w:r w:rsidRPr="00E37AB6">
              <w:rPr>
                <w:rFonts w:ascii="メイリオ" w:eastAsia="メイリオ" w:hAnsi="メイリオ" w:hint="eastAsia"/>
                <w:sz w:val="24"/>
              </w:rPr>
              <w:t>コンプライアンス</w:t>
            </w:r>
            <w:r>
              <w:rPr>
                <w:rFonts w:ascii="メイリオ" w:eastAsia="メイリオ" w:hAnsi="メイリオ" w:hint="eastAsia"/>
                <w:sz w:val="24"/>
              </w:rPr>
              <w:t>意識の徹底を図るために、資料を配付し説明している。</w:t>
            </w:r>
          </w:p>
          <w:p w14:paraId="175F66DC" w14:textId="11A46A5B" w:rsidR="00E37AB6" w:rsidRPr="00FF35B1" w:rsidRDefault="00E37AB6" w:rsidP="00E37AB6">
            <w:pPr>
              <w:spacing w:line="360" w:lineRule="exact"/>
              <w:rPr>
                <w:rFonts w:ascii="メイリオ" w:eastAsia="メイリオ" w:hAnsi="メイリオ"/>
              </w:rPr>
            </w:pPr>
          </w:p>
        </w:tc>
      </w:tr>
      <w:tr w:rsidR="00E37AB6" w:rsidRPr="00FF35B1" w14:paraId="7AAC6490" w14:textId="77777777" w:rsidTr="0093260E">
        <w:tc>
          <w:tcPr>
            <w:tcW w:w="7792" w:type="dxa"/>
          </w:tcPr>
          <w:p w14:paraId="331A04BE" w14:textId="77777777" w:rsidR="00E37AB6" w:rsidRPr="003A0129" w:rsidRDefault="00E37AB6" w:rsidP="00E37AB6">
            <w:pPr>
              <w:spacing w:line="360" w:lineRule="exact"/>
              <w:rPr>
                <w:rFonts w:ascii="メイリオ" w:eastAsia="メイリオ" w:hAnsi="メイリオ"/>
                <w:sz w:val="24"/>
              </w:rPr>
            </w:pPr>
            <w:r w:rsidRPr="003A0129">
              <w:rPr>
                <w:rFonts w:ascii="メイリオ" w:eastAsia="メイリオ" w:hAnsi="メイリオ"/>
                <w:sz w:val="24"/>
              </w:rPr>
              <w:t xml:space="preserve">(2) </w:t>
            </w:r>
            <w:r w:rsidRPr="003A0129">
              <w:rPr>
                <w:rFonts w:ascii="メイリオ" w:eastAsia="メイリオ" w:hAnsi="メイリオ" w:hint="eastAsia"/>
                <w:sz w:val="24"/>
              </w:rPr>
              <w:t>指導者，競技者等に対し，コンプライアンス教育を実施している</w:t>
            </w:r>
          </w:p>
          <w:p w14:paraId="269D54F5" w14:textId="45B45B29" w:rsidR="00E37AB6" w:rsidRPr="00FF35B1" w:rsidRDefault="00E37AB6" w:rsidP="00E37AB6">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vAlign w:val="center"/>
          </w:tcPr>
          <w:p w14:paraId="7CD10B53" w14:textId="21AAA89D" w:rsidR="00E37AB6" w:rsidRPr="00FF35B1" w:rsidRDefault="00E37AB6" w:rsidP="00E37AB6">
            <w:pPr>
              <w:spacing w:line="360" w:lineRule="exact"/>
              <w:jc w:val="center"/>
              <w:rPr>
                <w:rFonts w:ascii="メイリオ" w:eastAsia="メイリオ" w:hAnsi="メイリオ"/>
              </w:rPr>
            </w:pPr>
            <w:r w:rsidRPr="00126CD3">
              <w:rPr>
                <w:rFonts w:ascii="メイリオ" w:eastAsia="メイリオ" w:hAnsi="メイリオ" w:hint="eastAsia"/>
                <w:sz w:val="24"/>
              </w:rPr>
              <w:t>A</w:t>
            </w:r>
          </w:p>
        </w:tc>
      </w:tr>
      <w:tr w:rsidR="00E37AB6" w:rsidRPr="00FF35B1" w14:paraId="11E7ACF2" w14:textId="77777777" w:rsidTr="006E1308">
        <w:tc>
          <w:tcPr>
            <w:tcW w:w="9067" w:type="dxa"/>
            <w:gridSpan w:val="2"/>
          </w:tcPr>
          <w:p w14:paraId="3F4A178F" w14:textId="7F47EABF" w:rsidR="00E37AB6" w:rsidRPr="00E37AB6" w:rsidRDefault="00E37AB6" w:rsidP="00E37AB6">
            <w:pPr>
              <w:spacing w:line="360" w:lineRule="exact"/>
              <w:rPr>
                <w:rFonts w:ascii="メイリオ" w:eastAsia="メイリオ" w:hAnsi="メイリオ"/>
                <w:sz w:val="24"/>
              </w:rPr>
            </w:pPr>
            <w:r w:rsidRPr="00E37AB6">
              <w:rPr>
                <w:rFonts w:ascii="メイリオ" w:eastAsia="メイリオ" w:hAnsi="メイリオ" w:hint="eastAsia"/>
                <w:sz w:val="24"/>
              </w:rPr>
              <w:t>（現在の取組状況，今後改善に取り組む事項等）</w:t>
            </w:r>
          </w:p>
          <w:p w14:paraId="1876A87C" w14:textId="6AA07937" w:rsidR="00E37AB6" w:rsidRPr="00E37AB6" w:rsidRDefault="00E37AB6" w:rsidP="00E37AB6">
            <w:pPr>
              <w:spacing w:line="360" w:lineRule="exact"/>
              <w:rPr>
                <w:rFonts w:ascii="メイリオ" w:eastAsia="メイリオ" w:hAnsi="メイリオ"/>
                <w:sz w:val="24"/>
              </w:rPr>
            </w:pPr>
            <w:r w:rsidRPr="00E37AB6">
              <w:rPr>
                <w:rFonts w:ascii="メイリオ" w:eastAsia="メイリオ" w:hAnsi="メイリオ" w:hint="eastAsia"/>
                <w:sz w:val="24"/>
              </w:rPr>
              <w:t xml:space="preserve">　各専門部において</w:t>
            </w:r>
            <w:r>
              <w:rPr>
                <w:rFonts w:ascii="メイリオ" w:eastAsia="メイリオ" w:hAnsi="メイリオ" w:hint="eastAsia"/>
                <w:sz w:val="24"/>
              </w:rPr>
              <w:t>コンプライアンス意識の徹底を図っている。</w:t>
            </w:r>
          </w:p>
          <w:p w14:paraId="1B2A673A" w14:textId="77777777" w:rsidR="00E37AB6" w:rsidRPr="00E37AB6" w:rsidRDefault="00E37AB6" w:rsidP="00E37AB6">
            <w:pPr>
              <w:spacing w:line="360" w:lineRule="exact"/>
              <w:rPr>
                <w:rFonts w:ascii="メイリオ" w:eastAsia="メイリオ" w:hAnsi="メイリオ"/>
                <w:sz w:val="24"/>
              </w:rPr>
            </w:pPr>
          </w:p>
          <w:p w14:paraId="44C6EF2A" w14:textId="77777777" w:rsidR="00E37AB6" w:rsidRPr="00E37AB6" w:rsidRDefault="00E37AB6" w:rsidP="00E37AB6">
            <w:pPr>
              <w:spacing w:line="360" w:lineRule="exact"/>
              <w:rPr>
                <w:rFonts w:ascii="メイリオ" w:eastAsia="メイリオ" w:hAnsi="メイリオ"/>
                <w:sz w:val="24"/>
              </w:rPr>
            </w:pPr>
          </w:p>
          <w:p w14:paraId="49BA7A03" w14:textId="5CEB05CB" w:rsidR="00E37AB6" w:rsidRPr="00E37AB6" w:rsidRDefault="00E37AB6" w:rsidP="00E37AB6">
            <w:pPr>
              <w:spacing w:line="360" w:lineRule="exact"/>
              <w:rPr>
                <w:rFonts w:ascii="メイリオ" w:eastAsia="メイリオ" w:hAnsi="メイリオ"/>
                <w:sz w:val="24"/>
                <w:shd w:val="pct15" w:color="auto" w:fill="FFFFFF"/>
              </w:rPr>
            </w:pPr>
          </w:p>
        </w:tc>
      </w:tr>
      <w:tr w:rsidR="00E37AB6" w:rsidRPr="00FF35B1" w14:paraId="32C5DC2B" w14:textId="77777777" w:rsidTr="006E1308">
        <w:tc>
          <w:tcPr>
            <w:tcW w:w="9067" w:type="dxa"/>
            <w:gridSpan w:val="2"/>
          </w:tcPr>
          <w:p w14:paraId="2C07654C" w14:textId="119FC173" w:rsidR="00E37AB6" w:rsidRPr="00FF35B1" w:rsidRDefault="00E37AB6" w:rsidP="00E37AB6">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E37AB6" w:rsidRPr="00FF35B1" w14:paraId="3E614A72" w14:textId="77777777" w:rsidTr="006E1308">
        <w:tc>
          <w:tcPr>
            <w:tcW w:w="7792" w:type="dxa"/>
          </w:tcPr>
          <w:p w14:paraId="6B9C2301" w14:textId="45D55B6D" w:rsidR="00E37AB6" w:rsidRPr="00FF35B1" w:rsidRDefault="00E37AB6" w:rsidP="00E37AB6">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484CA24C" w:rsidR="00E37AB6" w:rsidRPr="00FF35B1" w:rsidRDefault="00E37AB6" w:rsidP="00E37AB6">
            <w:pPr>
              <w:spacing w:line="360" w:lineRule="exact"/>
              <w:jc w:val="center"/>
              <w:rPr>
                <w:rFonts w:ascii="メイリオ" w:eastAsia="メイリオ" w:hAnsi="メイリオ"/>
              </w:rPr>
            </w:pPr>
            <w:r w:rsidRPr="00126CD3">
              <w:rPr>
                <w:rFonts w:ascii="メイリオ" w:eastAsia="メイリオ" w:hAnsi="メイリオ" w:hint="eastAsia"/>
                <w:sz w:val="24"/>
              </w:rPr>
              <w:t>A</w:t>
            </w:r>
          </w:p>
        </w:tc>
      </w:tr>
      <w:tr w:rsidR="00E37AB6" w:rsidRPr="00FF35B1" w14:paraId="2C28EBFE" w14:textId="77777777" w:rsidTr="006E1308">
        <w:tc>
          <w:tcPr>
            <w:tcW w:w="9067" w:type="dxa"/>
            <w:gridSpan w:val="2"/>
          </w:tcPr>
          <w:p w14:paraId="7EFDE719" w14:textId="77777777" w:rsidR="00E37AB6" w:rsidRPr="00856539" w:rsidRDefault="00E37AB6" w:rsidP="00E37AB6">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6D979560" w14:textId="35AFE26C" w:rsidR="00E37AB6" w:rsidRPr="00856539" w:rsidRDefault="00E37AB6" w:rsidP="00E37AB6">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rPr>
              <w:t>本連盟</w:t>
            </w:r>
            <w:r>
              <w:rPr>
                <w:rFonts w:asciiTheme="majorEastAsia" w:eastAsiaTheme="majorEastAsia" w:hAnsiTheme="majorEastAsia" w:hint="eastAsia"/>
                <w:sz w:val="24"/>
              </w:rPr>
              <w:t>の定める</w:t>
            </w:r>
            <w:r>
              <w:rPr>
                <w:rFonts w:asciiTheme="majorEastAsia" w:eastAsiaTheme="majorEastAsia" w:hAnsiTheme="majorEastAsia" w:hint="eastAsia"/>
                <w:sz w:val="24"/>
              </w:rPr>
              <w:t>規程に基づき</w:t>
            </w:r>
            <w:r>
              <w:rPr>
                <w:rFonts w:asciiTheme="majorEastAsia" w:eastAsiaTheme="majorEastAsia" w:hAnsiTheme="majorEastAsia" w:hint="eastAsia"/>
                <w:sz w:val="24"/>
              </w:rPr>
              <w:t>適切に会計処理を行っている。</w:t>
            </w:r>
          </w:p>
          <w:p w14:paraId="6B4A8845" w14:textId="35B4868D" w:rsidR="00E37AB6" w:rsidRDefault="00E37AB6" w:rsidP="00E37AB6">
            <w:pPr>
              <w:spacing w:line="360" w:lineRule="exact"/>
              <w:rPr>
                <w:rFonts w:asciiTheme="majorEastAsia" w:eastAsiaTheme="majorEastAsia" w:hAnsiTheme="majorEastAsia"/>
                <w:sz w:val="24"/>
              </w:rPr>
            </w:pPr>
          </w:p>
          <w:p w14:paraId="6BAECE30" w14:textId="0DC2F2BB" w:rsidR="00E37AB6" w:rsidRPr="00FF35B1" w:rsidRDefault="00E37AB6" w:rsidP="00E37AB6">
            <w:pPr>
              <w:spacing w:line="360" w:lineRule="exact"/>
              <w:rPr>
                <w:rFonts w:ascii="メイリオ" w:eastAsia="メイリオ" w:hAnsi="メイリオ"/>
              </w:rPr>
            </w:pPr>
          </w:p>
        </w:tc>
      </w:tr>
      <w:tr w:rsidR="00E37AB6" w:rsidRPr="00FF35B1" w14:paraId="58ABBAC3" w14:textId="77777777" w:rsidTr="00527A16">
        <w:tc>
          <w:tcPr>
            <w:tcW w:w="7792" w:type="dxa"/>
          </w:tcPr>
          <w:p w14:paraId="29461751" w14:textId="3366281A" w:rsidR="00E37AB6" w:rsidRDefault="00E37AB6" w:rsidP="00E37AB6">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E37AB6" w:rsidRPr="00FF35B1" w:rsidRDefault="00E37AB6" w:rsidP="00E37AB6">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4FFF06BF" w:rsidR="00E37AB6" w:rsidRPr="00FF35B1" w:rsidRDefault="00527A16" w:rsidP="00527A16">
            <w:pPr>
              <w:spacing w:line="360" w:lineRule="exact"/>
              <w:jc w:val="center"/>
              <w:rPr>
                <w:rFonts w:ascii="メイリオ" w:eastAsia="メイリオ" w:hAnsi="メイリオ"/>
              </w:rPr>
            </w:pPr>
            <w:r>
              <w:rPr>
                <w:rFonts w:ascii="メイリオ" w:eastAsia="メイリオ" w:hAnsi="メイリオ" w:hint="eastAsia"/>
              </w:rPr>
              <w:t>―</w:t>
            </w:r>
          </w:p>
        </w:tc>
      </w:tr>
      <w:tr w:rsidR="00E37AB6" w:rsidRPr="00FF35B1" w14:paraId="04545C08" w14:textId="77777777" w:rsidTr="00064E58">
        <w:tc>
          <w:tcPr>
            <w:tcW w:w="9067" w:type="dxa"/>
            <w:gridSpan w:val="2"/>
          </w:tcPr>
          <w:p w14:paraId="1A663559" w14:textId="77777777" w:rsidR="00E37AB6" w:rsidRPr="00683BA1" w:rsidRDefault="00E37AB6" w:rsidP="00E37AB6">
            <w:pPr>
              <w:spacing w:line="360" w:lineRule="exact"/>
              <w:rPr>
                <w:rFonts w:ascii="メイリオ" w:eastAsia="メイリオ" w:hAnsi="メイリオ"/>
                <w:sz w:val="24"/>
              </w:rPr>
            </w:pPr>
            <w:r w:rsidRPr="00683BA1">
              <w:rPr>
                <w:rFonts w:ascii="メイリオ" w:eastAsia="メイリオ" w:hAnsi="メイリオ" w:hint="eastAsia"/>
                <w:sz w:val="24"/>
              </w:rPr>
              <w:t>（現在の取組状況，今後改善に取り組む事項等）</w:t>
            </w:r>
          </w:p>
          <w:p w14:paraId="5E195E83" w14:textId="3D2501C8" w:rsidR="00E37AB6" w:rsidRPr="00683BA1" w:rsidRDefault="00683BA1" w:rsidP="00E37AB6">
            <w:pPr>
              <w:spacing w:line="360" w:lineRule="exact"/>
              <w:rPr>
                <w:rFonts w:ascii="メイリオ" w:eastAsia="メイリオ" w:hAnsi="メイリオ"/>
                <w:sz w:val="24"/>
              </w:rPr>
            </w:pPr>
            <w:r w:rsidRPr="00683BA1">
              <w:rPr>
                <w:rFonts w:ascii="メイリオ" w:eastAsia="メイリオ" w:hAnsi="メイリオ" w:hint="eastAsia"/>
                <w:sz w:val="24"/>
              </w:rPr>
              <w:t xml:space="preserve">　該当しない</w:t>
            </w:r>
          </w:p>
          <w:p w14:paraId="0E4BB6DD" w14:textId="77777777" w:rsidR="00E37AB6" w:rsidRPr="00683BA1" w:rsidRDefault="00E37AB6" w:rsidP="00E37AB6">
            <w:pPr>
              <w:spacing w:line="360" w:lineRule="exact"/>
              <w:rPr>
                <w:rFonts w:ascii="メイリオ" w:eastAsia="メイリオ" w:hAnsi="メイリオ"/>
                <w:sz w:val="24"/>
              </w:rPr>
            </w:pPr>
          </w:p>
          <w:p w14:paraId="09B2E5A6" w14:textId="77777777" w:rsidR="00E37AB6" w:rsidRPr="00683BA1" w:rsidRDefault="00E37AB6" w:rsidP="00E37AB6">
            <w:pPr>
              <w:spacing w:line="360" w:lineRule="exact"/>
              <w:rPr>
                <w:rFonts w:ascii="メイリオ" w:eastAsia="メイリオ" w:hAnsi="メイリオ"/>
                <w:sz w:val="24"/>
              </w:rPr>
            </w:pPr>
          </w:p>
          <w:p w14:paraId="06BFBA22" w14:textId="77777777" w:rsidR="00E37AB6" w:rsidRPr="00683BA1" w:rsidRDefault="00E37AB6" w:rsidP="00E37AB6">
            <w:pPr>
              <w:spacing w:line="360" w:lineRule="exact"/>
              <w:rPr>
                <w:rFonts w:ascii="メイリオ" w:eastAsia="メイリオ" w:hAnsi="メイリオ"/>
                <w:sz w:val="24"/>
              </w:rPr>
            </w:pPr>
          </w:p>
        </w:tc>
      </w:tr>
      <w:tr w:rsidR="00683BA1" w:rsidRPr="00FF35B1" w14:paraId="7DD8A757" w14:textId="77777777" w:rsidTr="00AE09F2">
        <w:tc>
          <w:tcPr>
            <w:tcW w:w="7792" w:type="dxa"/>
          </w:tcPr>
          <w:p w14:paraId="2094846D" w14:textId="77777777" w:rsidR="00683BA1" w:rsidRPr="00FF35B1" w:rsidRDefault="00683BA1" w:rsidP="00683BA1">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7CA916B2" w14:textId="557ADC1E" w:rsidR="00683BA1" w:rsidRPr="00FF35B1" w:rsidRDefault="00683BA1" w:rsidP="00683BA1">
            <w:pPr>
              <w:spacing w:line="360" w:lineRule="exact"/>
              <w:jc w:val="center"/>
              <w:rPr>
                <w:rFonts w:ascii="メイリオ" w:eastAsia="メイリオ" w:hAnsi="メイリオ"/>
              </w:rPr>
            </w:pPr>
            <w:r w:rsidRPr="00126CD3">
              <w:rPr>
                <w:rFonts w:ascii="メイリオ" w:eastAsia="メイリオ" w:hAnsi="メイリオ" w:hint="eastAsia"/>
                <w:sz w:val="24"/>
              </w:rPr>
              <w:t>A</w:t>
            </w:r>
          </w:p>
        </w:tc>
      </w:tr>
      <w:tr w:rsidR="00683BA1" w:rsidRPr="00FF35B1" w14:paraId="5900C8EC" w14:textId="77777777" w:rsidTr="00064E58">
        <w:tc>
          <w:tcPr>
            <w:tcW w:w="9067" w:type="dxa"/>
            <w:gridSpan w:val="2"/>
          </w:tcPr>
          <w:p w14:paraId="1A10733C" w14:textId="77777777" w:rsidR="00683BA1" w:rsidRPr="00856539" w:rsidRDefault="00683BA1" w:rsidP="00683BA1">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61DC3EE" w14:textId="5A87E789" w:rsidR="00683BA1" w:rsidRPr="00012F02" w:rsidRDefault="00683BA1" w:rsidP="00683BA1">
            <w:pPr>
              <w:spacing w:line="360" w:lineRule="exact"/>
              <w:rPr>
                <w:rFonts w:asciiTheme="majorEastAsia" w:eastAsiaTheme="majorEastAsia" w:hAnsiTheme="majorEastAsia" w:hint="eastAsia"/>
                <w:sz w:val="24"/>
              </w:rPr>
            </w:pPr>
            <w:r w:rsidRPr="00012F02">
              <w:rPr>
                <w:rFonts w:asciiTheme="majorEastAsia" w:eastAsiaTheme="majorEastAsia" w:hAnsiTheme="majorEastAsia" w:hint="eastAsia"/>
                <w:sz w:val="24"/>
              </w:rPr>
              <w:t xml:space="preserve">　</w:t>
            </w:r>
            <w:r>
              <w:rPr>
                <w:rFonts w:asciiTheme="majorEastAsia" w:eastAsiaTheme="majorEastAsia" w:hAnsiTheme="majorEastAsia" w:hint="eastAsia"/>
                <w:sz w:val="24"/>
              </w:rPr>
              <w:t>各地区から監事</w:t>
            </w:r>
            <w:r>
              <w:rPr>
                <w:rFonts w:asciiTheme="majorEastAsia" w:eastAsiaTheme="majorEastAsia" w:hAnsiTheme="majorEastAsia" w:hint="eastAsia"/>
                <w:sz w:val="24"/>
              </w:rPr>
              <w:t>を選任し、年</w:t>
            </w:r>
            <w:r>
              <w:rPr>
                <w:rFonts w:asciiTheme="majorEastAsia" w:eastAsiaTheme="majorEastAsia" w:hAnsiTheme="majorEastAsia" w:hint="eastAsia"/>
                <w:sz w:val="24"/>
              </w:rPr>
              <w:t>１</w:t>
            </w:r>
            <w:r>
              <w:rPr>
                <w:rFonts w:asciiTheme="majorEastAsia" w:eastAsiaTheme="majorEastAsia" w:hAnsiTheme="majorEastAsia" w:hint="eastAsia"/>
                <w:sz w:val="24"/>
              </w:rPr>
              <w:t>回の監査を実施している。</w:t>
            </w:r>
          </w:p>
          <w:p w14:paraId="16731BDE" w14:textId="77777777" w:rsidR="00683BA1" w:rsidRPr="00683BA1" w:rsidRDefault="00683BA1" w:rsidP="00683BA1">
            <w:pPr>
              <w:spacing w:line="360" w:lineRule="exact"/>
              <w:rPr>
                <w:rFonts w:ascii="メイリオ" w:eastAsia="メイリオ" w:hAnsi="メイリオ" w:hint="eastAsia"/>
                <w:sz w:val="24"/>
              </w:rPr>
            </w:pPr>
          </w:p>
        </w:tc>
      </w:tr>
    </w:tbl>
    <w:p w14:paraId="5C3F5D92" w14:textId="77777777" w:rsidR="00B26D70" w:rsidRDefault="00B26D70">
      <w:pPr>
        <w:rPr>
          <w:rFonts w:hint="eastAsia"/>
        </w:rPr>
      </w:pPr>
    </w:p>
    <w:tbl>
      <w:tblPr>
        <w:tblStyle w:val="3"/>
        <w:tblW w:w="9067" w:type="dxa"/>
        <w:tblLook w:val="04A0" w:firstRow="1" w:lastRow="0" w:firstColumn="1" w:lastColumn="0" w:noHBand="0" w:noVBand="1"/>
      </w:tblPr>
      <w:tblGrid>
        <w:gridCol w:w="7792"/>
        <w:gridCol w:w="1275"/>
      </w:tblGrid>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lastRenderedPageBreak/>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283A71" w:rsidRPr="00FF35B1" w14:paraId="1DBBE74D" w14:textId="77777777" w:rsidTr="00752E11">
        <w:tc>
          <w:tcPr>
            <w:tcW w:w="7792" w:type="dxa"/>
          </w:tcPr>
          <w:p w14:paraId="45ABF6E2" w14:textId="3AD86D26" w:rsidR="00283A71" w:rsidRPr="00FF35B1" w:rsidRDefault="00283A71" w:rsidP="00283A71">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DD5D973" w:rsidR="00283A71" w:rsidRPr="00FF35B1" w:rsidRDefault="00283A71" w:rsidP="00283A71">
            <w:pPr>
              <w:spacing w:line="360" w:lineRule="exact"/>
              <w:jc w:val="center"/>
              <w:rPr>
                <w:rFonts w:ascii="メイリオ" w:eastAsia="メイリオ" w:hAnsi="メイリオ"/>
              </w:rPr>
            </w:pPr>
            <w:r w:rsidRPr="00126CD3">
              <w:rPr>
                <w:rFonts w:ascii="メイリオ" w:eastAsia="メイリオ" w:hAnsi="メイリオ" w:hint="eastAsia"/>
                <w:sz w:val="24"/>
              </w:rPr>
              <w:t>A</w:t>
            </w:r>
          </w:p>
        </w:tc>
      </w:tr>
      <w:tr w:rsidR="00BE636F" w:rsidRPr="00FF35B1" w14:paraId="71A4A1AA" w14:textId="77777777" w:rsidTr="00752E11">
        <w:tc>
          <w:tcPr>
            <w:tcW w:w="9067" w:type="dxa"/>
            <w:gridSpan w:val="2"/>
          </w:tcPr>
          <w:p w14:paraId="557DF54F" w14:textId="77777777" w:rsidR="00BE636F" w:rsidRPr="00856539" w:rsidRDefault="00BE636F" w:rsidP="00BE636F">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063F09F7" w14:textId="5F8AE372" w:rsidR="00BE636F" w:rsidRPr="00012F02" w:rsidRDefault="00BE636F" w:rsidP="00BE636F">
            <w:pPr>
              <w:spacing w:line="360" w:lineRule="exact"/>
              <w:rPr>
                <w:rFonts w:asciiTheme="majorEastAsia" w:eastAsiaTheme="majorEastAsia" w:hAnsiTheme="majorEastAsia" w:hint="eastAsia"/>
                <w:sz w:val="24"/>
              </w:rPr>
            </w:pPr>
            <w:r w:rsidRPr="00012F02">
              <w:rPr>
                <w:rFonts w:asciiTheme="majorEastAsia" w:eastAsiaTheme="majorEastAsia" w:hAnsiTheme="majorEastAsia" w:hint="eastAsia"/>
                <w:sz w:val="24"/>
              </w:rPr>
              <w:t xml:space="preserve">　</w:t>
            </w:r>
            <w:r>
              <w:rPr>
                <w:rFonts w:asciiTheme="majorEastAsia" w:eastAsiaTheme="majorEastAsia" w:hAnsiTheme="majorEastAsia" w:hint="eastAsia"/>
                <w:sz w:val="24"/>
              </w:rPr>
              <w:t>法令で定められている書類（</w:t>
            </w:r>
            <w:r>
              <w:rPr>
                <w:rFonts w:asciiTheme="majorEastAsia" w:eastAsiaTheme="majorEastAsia" w:hAnsiTheme="majorEastAsia" w:hint="eastAsia"/>
                <w:sz w:val="24"/>
              </w:rPr>
              <w:t>規約</w:t>
            </w:r>
            <w:r>
              <w:rPr>
                <w:rFonts w:asciiTheme="majorEastAsia" w:eastAsiaTheme="majorEastAsia" w:hAnsiTheme="majorEastAsia" w:hint="eastAsia"/>
                <w:sz w:val="24"/>
              </w:rPr>
              <w:t>、事業計画書、収支予算書、事業報告書</w:t>
            </w:r>
            <w:r>
              <w:rPr>
                <w:rFonts w:asciiTheme="majorEastAsia" w:eastAsiaTheme="majorEastAsia" w:hAnsiTheme="majorEastAsia" w:hint="eastAsia"/>
                <w:sz w:val="24"/>
              </w:rPr>
              <w:t>、収支決算書</w:t>
            </w:r>
            <w:r>
              <w:rPr>
                <w:rFonts w:asciiTheme="majorEastAsia" w:eastAsiaTheme="majorEastAsia" w:hAnsiTheme="majorEastAsia" w:hint="eastAsia"/>
                <w:sz w:val="24"/>
              </w:rPr>
              <w:t>）を事務局に常備し、要請に応じて閲覧できる体制を整えている。</w:t>
            </w:r>
          </w:p>
          <w:p w14:paraId="604C7EAD" w14:textId="49C4ECD4" w:rsidR="00BE636F" w:rsidRPr="00FF35B1" w:rsidRDefault="00BE636F" w:rsidP="00BE636F">
            <w:pPr>
              <w:spacing w:line="360" w:lineRule="exact"/>
              <w:rPr>
                <w:rFonts w:ascii="メイリオ" w:eastAsia="メイリオ" w:hAnsi="メイリオ"/>
                <w:shd w:val="pct15" w:color="auto" w:fill="FFFFFF"/>
              </w:rPr>
            </w:pPr>
          </w:p>
        </w:tc>
      </w:tr>
      <w:tr w:rsidR="00283A71" w:rsidRPr="00FF35B1" w14:paraId="6CDAF38D" w14:textId="77777777" w:rsidTr="00752E11">
        <w:tc>
          <w:tcPr>
            <w:tcW w:w="7792" w:type="dxa"/>
          </w:tcPr>
          <w:p w14:paraId="53DAE966" w14:textId="5428E065" w:rsidR="00283A71" w:rsidRPr="00FF35B1" w:rsidRDefault="00283A71" w:rsidP="00283A71">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656067A1" w:rsidR="00283A71" w:rsidRPr="00FF35B1" w:rsidRDefault="00283A71" w:rsidP="00283A71">
            <w:pPr>
              <w:spacing w:line="360" w:lineRule="exact"/>
              <w:jc w:val="center"/>
              <w:rPr>
                <w:rFonts w:ascii="メイリオ" w:eastAsia="メイリオ" w:hAnsi="メイリオ"/>
                <w:shd w:val="pct15" w:color="auto" w:fill="FFFFFF"/>
              </w:rPr>
            </w:pPr>
            <w:r w:rsidRPr="00126CD3">
              <w:rPr>
                <w:rFonts w:ascii="メイリオ" w:eastAsia="メイリオ" w:hAnsi="メイリオ" w:hint="eastAsia"/>
                <w:sz w:val="24"/>
              </w:rPr>
              <w:t>A</w:t>
            </w:r>
          </w:p>
        </w:tc>
      </w:tr>
      <w:tr w:rsidR="00283A71" w:rsidRPr="00FF35B1" w14:paraId="7A9A7F49" w14:textId="77777777" w:rsidTr="00752E11">
        <w:tc>
          <w:tcPr>
            <w:tcW w:w="9067" w:type="dxa"/>
            <w:gridSpan w:val="2"/>
          </w:tcPr>
          <w:p w14:paraId="4ACB93B6" w14:textId="77777777" w:rsidR="00283A71" w:rsidRPr="00856539" w:rsidRDefault="00283A71" w:rsidP="00283A71">
            <w:pPr>
              <w:spacing w:line="360" w:lineRule="exact"/>
              <w:rPr>
                <w:rFonts w:asciiTheme="majorEastAsia" w:eastAsiaTheme="majorEastAsia" w:hAnsiTheme="majorEastAsia"/>
                <w:sz w:val="24"/>
              </w:rPr>
            </w:pPr>
            <w:r>
              <w:br w:type="page"/>
            </w:r>
            <w:r w:rsidRPr="00856539">
              <w:rPr>
                <w:rFonts w:asciiTheme="majorEastAsia" w:eastAsiaTheme="majorEastAsia" w:hAnsiTheme="majorEastAsia" w:hint="eastAsia"/>
                <w:sz w:val="24"/>
              </w:rPr>
              <w:t>（現在の取組状況，今後改善に取り組む事項等）</w:t>
            </w:r>
          </w:p>
          <w:p w14:paraId="70514059" w14:textId="77777777" w:rsidR="00283A71" w:rsidRDefault="00283A71" w:rsidP="00283A71">
            <w:pPr>
              <w:spacing w:line="360" w:lineRule="exact"/>
              <w:rPr>
                <w:rFonts w:asciiTheme="majorEastAsia" w:eastAsiaTheme="majorEastAsia" w:hAnsiTheme="majorEastAsia"/>
                <w:sz w:val="24"/>
              </w:rPr>
            </w:pPr>
            <w:r w:rsidRPr="00124B51">
              <w:rPr>
                <w:rFonts w:asciiTheme="majorEastAsia" w:eastAsiaTheme="majorEastAsia" w:hAnsiTheme="majorEastAsia" w:hint="eastAsia"/>
                <w:sz w:val="24"/>
              </w:rPr>
              <w:t xml:space="preserve">　</w:t>
            </w:r>
            <w:r>
              <w:rPr>
                <w:rFonts w:asciiTheme="majorEastAsia" w:eastAsiaTheme="majorEastAsia" w:hAnsiTheme="majorEastAsia" w:hint="eastAsia"/>
                <w:sz w:val="24"/>
              </w:rPr>
              <w:t>本連盟のホームページにおいて、上記資料を含め、役員名簿や各種事業の情報を開示している。</w:t>
            </w:r>
          </w:p>
          <w:p w14:paraId="70154239" w14:textId="2C16E72E" w:rsidR="00283A71" w:rsidRPr="00283A71" w:rsidRDefault="00283A71" w:rsidP="00283A71">
            <w:pPr>
              <w:spacing w:line="360" w:lineRule="exact"/>
              <w:rPr>
                <w:rFonts w:asciiTheme="majorEastAsia" w:eastAsiaTheme="majorEastAsia" w:hAnsiTheme="majorEastAsia" w:hint="eastAsia"/>
                <w:sz w:val="24"/>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8227182">
    <w:abstractNumId w:val="20"/>
  </w:num>
  <w:num w:numId="2" w16cid:durableId="958296173">
    <w:abstractNumId w:val="23"/>
  </w:num>
  <w:num w:numId="3" w16cid:durableId="2098790876">
    <w:abstractNumId w:val="12"/>
  </w:num>
  <w:num w:numId="4" w16cid:durableId="553389457">
    <w:abstractNumId w:val="2"/>
  </w:num>
  <w:num w:numId="5" w16cid:durableId="20012207">
    <w:abstractNumId w:val="24"/>
  </w:num>
  <w:num w:numId="6" w16cid:durableId="1095903786">
    <w:abstractNumId w:val="3"/>
  </w:num>
  <w:num w:numId="7" w16cid:durableId="670645439">
    <w:abstractNumId w:val="32"/>
  </w:num>
  <w:num w:numId="8" w16cid:durableId="1456409485">
    <w:abstractNumId w:val="18"/>
  </w:num>
  <w:num w:numId="9" w16cid:durableId="1444809425">
    <w:abstractNumId w:val="40"/>
  </w:num>
  <w:num w:numId="10" w16cid:durableId="229581871">
    <w:abstractNumId w:val="10"/>
  </w:num>
  <w:num w:numId="11" w16cid:durableId="1731920327">
    <w:abstractNumId w:val="26"/>
  </w:num>
  <w:num w:numId="12" w16cid:durableId="981154404">
    <w:abstractNumId w:val="7"/>
  </w:num>
  <w:num w:numId="13" w16cid:durableId="118845225">
    <w:abstractNumId w:val="8"/>
  </w:num>
  <w:num w:numId="14" w16cid:durableId="390806419">
    <w:abstractNumId w:val="31"/>
  </w:num>
  <w:num w:numId="15" w16cid:durableId="462775526">
    <w:abstractNumId w:val="25"/>
  </w:num>
  <w:num w:numId="16" w16cid:durableId="1416319645">
    <w:abstractNumId w:val="39"/>
  </w:num>
  <w:num w:numId="17" w16cid:durableId="1076823932">
    <w:abstractNumId w:val="46"/>
  </w:num>
  <w:num w:numId="18" w16cid:durableId="834682821">
    <w:abstractNumId w:val="17"/>
  </w:num>
  <w:num w:numId="19" w16cid:durableId="353532714">
    <w:abstractNumId w:val="33"/>
  </w:num>
  <w:num w:numId="20" w16cid:durableId="2131320412">
    <w:abstractNumId w:val="4"/>
  </w:num>
  <w:num w:numId="21" w16cid:durableId="2073237917">
    <w:abstractNumId w:val="36"/>
  </w:num>
  <w:num w:numId="22" w16cid:durableId="62067081">
    <w:abstractNumId w:val="22"/>
  </w:num>
  <w:num w:numId="23" w16cid:durableId="150026155">
    <w:abstractNumId w:val="21"/>
  </w:num>
  <w:num w:numId="24" w16cid:durableId="2054694011">
    <w:abstractNumId w:val="43"/>
  </w:num>
  <w:num w:numId="25" w16cid:durableId="1176071792">
    <w:abstractNumId w:val="16"/>
  </w:num>
  <w:num w:numId="26" w16cid:durableId="1774740975">
    <w:abstractNumId w:val="1"/>
  </w:num>
  <w:num w:numId="27" w16cid:durableId="594943172">
    <w:abstractNumId w:val="14"/>
  </w:num>
  <w:num w:numId="28" w16cid:durableId="633563827">
    <w:abstractNumId w:val="9"/>
  </w:num>
  <w:num w:numId="29" w16cid:durableId="1763985961">
    <w:abstractNumId w:val="45"/>
  </w:num>
  <w:num w:numId="30" w16cid:durableId="1145732763">
    <w:abstractNumId w:val="47"/>
  </w:num>
  <w:num w:numId="31" w16cid:durableId="1773816280">
    <w:abstractNumId w:val="44"/>
  </w:num>
  <w:num w:numId="32" w16cid:durableId="688487718">
    <w:abstractNumId w:val="27"/>
  </w:num>
  <w:num w:numId="33" w16cid:durableId="1706250767">
    <w:abstractNumId w:val="0"/>
  </w:num>
  <w:num w:numId="34" w16cid:durableId="272369165">
    <w:abstractNumId w:val="41"/>
  </w:num>
  <w:num w:numId="35" w16cid:durableId="891043773">
    <w:abstractNumId w:val="35"/>
  </w:num>
  <w:num w:numId="36" w16cid:durableId="962734974">
    <w:abstractNumId w:val="11"/>
  </w:num>
  <w:num w:numId="37" w16cid:durableId="1766615155">
    <w:abstractNumId w:val="42"/>
  </w:num>
  <w:num w:numId="38" w16cid:durableId="540820157">
    <w:abstractNumId w:val="13"/>
  </w:num>
  <w:num w:numId="39" w16cid:durableId="1866479442">
    <w:abstractNumId w:val="29"/>
  </w:num>
  <w:num w:numId="40" w16cid:durableId="1478497507">
    <w:abstractNumId w:val="15"/>
  </w:num>
  <w:num w:numId="41" w16cid:durableId="1048798592">
    <w:abstractNumId w:val="6"/>
  </w:num>
  <w:num w:numId="42" w16cid:durableId="1082990846">
    <w:abstractNumId w:val="34"/>
  </w:num>
  <w:num w:numId="43" w16cid:durableId="2122719267">
    <w:abstractNumId w:val="30"/>
  </w:num>
  <w:num w:numId="44" w16cid:durableId="1862012777">
    <w:abstractNumId w:val="28"/>
  </w:num>
  <w:num w:numId="45" w16cid:durableId="51737894">
    <w:abstractNumId w:val="48"/>
  </w:num>
  <w:num w:numId="46" w16cid:durableId="760837237">
    <w:abstractNumId w:val="37"/>
  </w:num>
  <w:num w:numId="47" w16cid:durableId="403724574">
    <w:abstractNumId w:val="38"/>
  </w:num>
  <w:num w:numId="48" w16cid:durableId="1792747411">
    <w:abstractNumId w:val="19"/>
  </w:num>
  <w:num w:numId="49" w16cid:durableId="87866157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6CD3"/>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A71"/>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A16"/>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3BA1"/>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3970"/>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87F82"/>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636F"/>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0AA"/>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AB6"/>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1712</Words>
  <Characters>192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cp:lastModifiedBy>
  <cp:revision>10</cp:revision>
  <cp:lastPrinted>2019-08-06T08:55:00Z</cp:lastPrinted>
  <dcterms:created xsi:type="dcterms:W3CDTF">2022-05-21T08:39:00Z</dcterms:created>
  <dcterms:modified xsi:type="dcterms:W3CDTF">2023-06-09T07:20:00Z</dcterms:modified>
</cp:coreProperties>
</file>