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5B1" w:rsidRPr="00856539" w:rsidRDefault="00185948" w:rsidP="006E1308">
      <w:pPr>
        <w:spacing w:line="360" w:lineRule="exact"/>
        <w:rPr>
          <w:rFonts w:asciiTheme="majorEastAsia" w:eastAsiaTheme="majorEastAsia" w:hAnsiTheme="majorEastAsia"/>
          <w:b/>
          <w:sz w:val="24"/>
        </w:rPr>
      </w:pPr>
      <w:r w:rsidRPr="00A356C8">
        <w:rPr>
          <w:rFonts w:asciiTheme="majorEastAsia" w:eastAsiaTheme="majorEastAsia" w:hAnsiTheme="majorEastAsia" w:hint="eastAsia"/>
          <w:b/>
          <w:w w:val="99"/>
          <w:kern w:val="0"/>
          <w:sz w:val="24"/>
          <w:fitText w:val="9120" w:id="1971508737"/>
        </w:rPr>
        <w:t>スポーツ団体</w:t>
      </w:r>
      <w:r w:rsidR="0090616D" w:rsidRPr="00A356C8">
        <w:rPr>
          <w:rFonts w:asciiTheme="majorEastAsia" w:eastAsiaTheme="majorEastAsia" w:hAnsiTheme="majorEastAsia" w:hint="eastAsia"/>
          <w:b/>
          <w:w w:val="99"/>
          <w:kern w:val="0"/>
          <w:sz w:val="24"/>
          <w:fitText w:val="9120" w:id="1971508737"/>
        </w:rPr>
        <w:t>ガバナンスコード</w:t>
      </w:r>
      <w:r w:rsidRPr="00A356C8">
        <w:rPr>
          <w:rFonts w:asciiTheme="majorEastAsia" w:eastAsiaTheme="majorEastAsia" w:hAnsiTheme="majorEastAsia"/>
          <w:b/>
          <w:w w:val="99"/>
          <w:kern w:val="0"/>
          <w:sz w:val="24"/>
          <w:fitText w:val="9120" w:id="1971508737"/>
        </w:rPr>
        <w:t>&lt;一般スポーツ団体向け&gt;</w:t>
      </w:r>
      <w:r w:rsidR="0090616D" w:rsidRPr="00A356C8">
        <w:rPr>
          <w:rFonts w:asciiTheme="majorEastAsia" w:eastAsiaTheme="majorEastAsia" w:hAnsiTheme="majorEastAsia"/>
          <w:b/>
          <w:w w:val="99"/>
          <w:kern w:val="0"/>
          <w:sz w:val="24"/>
          <w:fitText w:val="9120" w:id="1971508737"/>
        </w:rPr>
        <w:t>に係る</w:t>
      </w:r>
      <w:r w:rsidR="00FF35B1" w:rsidRPr="00A356C8">
        <w:rPr>
          <w:rFonts w:asciiTheme="majorEastAsia" w:eastAsiaTheme="majorEastAsia" w:hAnsiTheme="majorEastAsia" w:hint="eastAsia"/>
          <w:b/>
          <w:w w:val="99"/>
          <w:kern w:val="0"/>
          <w:sz w:val="24"/>
          <w:fitText w:val="9120" w:id="1971508737"/>
        </w:rPr>
        <w:t>セルフチェック</w:t>
      </w:r>
      <w:r w:rsidR="0016555A" w:rsidRPr="00A356C8">
        <w:rPr>
          <w:rFonts w:asciiTheme="majorEastAsia" w:eastAsiaTheme="majorEastAsia" w:hAnsiTheme="majorEastAsia" w:hint="eastAsia"/>
          <w:b/>
          <w:w w:val="99"/>
          <w:kern w:val="0"/>
          <w:sz w:val="24"/>
          <w:fitText w:val="9120" w:id="1971508737"/>
        </w:rPr>
        <w:t>シー</w:t>
      </w:r>
      <w:r w:rsidR="0016555A" w:rsidRPr="00A356C8">
        <w:rPr>
          <w:rFonts w:asciiTheme="majorEastAsia" w:eastAsiaTheme="majorEastAsia" w:hAnsiTheme="majorEastAsia" w:hint="eastAsia"/>
          <w:b/>
          <w:spacing w:val="105"/>
          <w:w w:val="99"/>
          <w:kern w:val="0"/>
          <w:sz w:val="24"/>
          <w:fitText w:val="9120" w:id="1971508737"/>
        </w:rPr>
        <w:t>ト</w:t>
      </w:r>
    </w:p>
    <w:p w:rsidR="0090616D" w:rsidRPr="00856539" w:rsidRDefault="0090616D" w:rsidP="0090616D">
      <w:pPr>
        <w:widowControl/>
        <w:spacing w:line="360" w:lineRule="exact"/>
        <w:jc w:val="right"/>
        <w:rPr>
          <w:rFonts w:asciiTheme="majorEastAsia" w:eastAsiaTheme="majorEastAsia" w:hAnsiTheme="majorEastAsia"/>
          <w:b/>
          <w:sz w:val="24"/>
        </w:rPr>
      </w:pPr>
      <w:bookmarkStart w:id="0" w:name="_GoBack"/>
      <w:bookmarkEnd w:id="0"/>
      <w:r w:rsidRPr="00856539">
        <w:rPr>
          <w:rFonts w:asciiTheme="majorEastAsia" w:eastAsiaTheme="majorEastAsia" w:hAnsiTheme="majorEastAsia" w:hint="eastAsia"/>
          <w:b/>
          <w:sz w:val="24"/>
        </w:rPr>
        <w:t>[団体名：</w:t>
      </w:r>
      <w:r w:rsidR="0058220B">
        <w:rPr>
          <w:rFonts w:asciiTheme="majorEastAsia" w:eastAsiaTheme="majorEastAsia" w:hAnsiTheme="majorEastAsia" w:hint="eastAsia"/>
          <w:b/>
          <w:sz w:val="24"/>
        </w:rPr>
        <w:t>東温市スポーツ</w:t>
      </w:r>
      <w:r w:rsidR="00856539" w:rsidRPr="00856539">
        <w:rPr>
          <w:rFonts w:asciiTheme="majorEastAsia" w:eastAsiaTheme="majorEastAsia" w:hAnsiTheme="majorEastAsia" w:hint="eastAsia"/>
          <w:b/>
          <w:sz w:val="24"/>
        </w:rPr>
        <w:t>協会</w:t>
      </w:r>
      <w:r w:rsidRPr="00856539">
        <w:rPr>
          <w:rFonts w:asciiTheme="majorEastAsia" w:eastAsiaTheme="majorEastAsia" w:hAnsiTheme="majorEastAsia" w:hint="eastAsia"/>
          <w:b/>
          <w:sz w:val="24"/>
        </w:rPr>
        <w:t xml:space="preserve">　]</w:t>
      </w:r>
    </w:p>
    <w:p w:rsidR="0090616D" w:rsidRPr="00856539" w:rsidRDefault="0090616D" w:rsidP="0090616D">
      <w:pPr>
        <w:widowControl/>
        <w:spacing w:line="360" w:lineRule="exact"/>
        <w:jc w:val="right"/>
        <w:rPr>
          <w:rFonts w:asciiTheme="majorEastAsia" w:eastAsiaTheme="majorEastAsia" w:hAnsiTheme="majorEastAsia"/>
          <w:b/>
          <w:sz w:val="24"/>
          <w:lang w:eastAsia="zh-TW"/>
        </w:rPr>
      </w:pPr>
      <w:r w:rsidRPr="00856539">
        <w:rPr>
          <w:rFonts w:asciiTheme="majorEastAsia" w:eastAsiaTheme="majorEastAsia" w:hAnsiTheme="majorEastAsia" w:hint="eastAsia"/>
          <w:b/>
          <w:sz w:val="24"/>
          <w:lang w:eastAsia="zh-TW"/>
        </w:rPr>
        <w:t>[記載日：</w:t>
      </w:r>
      <w:r w:rsidR="00856539" w:rsidRPr="00856539">
        <w:rPr>
          <w:rFonts w:asciiTheme="majorEastAsia" w:eastAsiaTheme="majorEastAsia" w:hAnsiTheme="majorEastAsia" w:hint="eastAsia"/>
          <w:b/>
          <w:sz w:val="24"/>
        </w:rPr>
        <w:t>令和</w:t>
      </w:r>
      <w:r w:rsidR="005E1D7D">
        <w:rPr>
          <w:rFonts w:asciiTheme="majorEastAsia" w:eastAsiaTheme="majorEastAsia" w:hAnsiTheme="majorEastAsia" w:hint="eastAsia"/>
          <w:b/>
          <w:sz w:val="24"/>
        </w:rPr>
        <w:t>５</w:t>
      </w:r>
      <w:r w:rsidR="00856539" w:rsidRPr="00856539">
        <w:rPr>
          <w:rFonts w:asciiTheme="majorEastAsia" w:eastAsiaTheme="majorEastAsia" w:hAnsiTheme="majorEastAsia" w:hint="eastAsia"/>
          <w:b/>
          <w:sz w:val="24"/>
        </w:rPr>
        <w:t>年</w:t>
      </w:r>
      <w:r w:rsidR="005E1D7D">
        <w:rPr>
          <w:rFonts w:asciiTheme="majorEastAsia" w:eastAsiaTheme="majorEastAsia" w:hAnsiTheme="majorEastAsia" w:hint="eastAsia"/>
          <w:b/>
          <w:sz w:val="24"/>
        </w:rPr>
        <w:t>３</w:t>
      </w:r>
      <w:r w:rsidR="00856539" w:rsidRPr="00856539">
        <w:rPr>
          <w:rFonts w:asciiTheme="majorEastAsia" w:eastAsiaTheme="majorEastAsia" w:hAnsiTheme="majorEastAsia" w:hint="eastAsia"/>
          <w:b/>
          <w:sz w:val="24"/>
        </w:rPr>
        <w:t>月</w:t>
      </w:r>
      <w:r w:rsidR="00A356C8">
        <w:rPr>
          <w:rFonts w:asciiTheme="majorEastAsia" w:eastAsiaTheme="majorEastAsia" w:hAnsiTheme="majorEastAsia" w:hint="eastAsia"/>
          <w:b/>
          <w:sz w:val="24"/>
        </w:rPr>
        <w:t>３０</w:t>
      </w:r>
      <w:r w:rsidR="00856539" w:rsidRPr="00856539">
        <w:rPr>
          <w:rFonts w:asciiTheme="majorEastAsia" w:eastAsiaTheme="majorEastAsia" w:hAnsiTheme="majorEastAsia" w:hint="eastAsia"/>
          <w:b/>
          <w:sz w:val="24"/>
        </w:rPr>
        <w:t>日</w:t>
      </w:r>
      <w:r w:rsidRPr="00856539">
        <w:rPr>
          <w:rFonts w:asciiTheme="majorEastAsia" w:eastAsiaTheme="majorEastAsia" w:hAnsiTheme="majorEastAsia" w:hint="eastAsia"/>
          <w:b/>
          <w:sz w:val="24"/>
          <w:lang w:eastAsia="zh-TW"/>
        </w:rPr>
        <w:t xml:space="preserve">　]</w:t>
      </w:r>
    </w:p>
    <w:p w:rsidR="006E1308" w:rsidRPr="00856539" w:rsidRDefault="006E1308" w:rsidP="006E1308">
      <w:pPr>
        <w:widowControl/>
        <w:spacing w:line="360" w:lineRule="exact"/>
        <w:jc w:val="left"/>
        <w:rPr>
          <w:rFonts w:asciiTheme="majorEastAsia" w:eastAsiaTheme="majorEastAsia" w:hAnsiTheme="majorEastAsia"/>
          <w:b/>
          <w:sz w:val="24"/>
        </w:rPr>
      </w:pPr>
      <w:r w:rsidRPr="00856539">
        <w:rPr>
          <w:rFonts w:asciiTheme="majorEastAsia" w:eastAsiaTheme="majorEastAsia" w:hAnsiTheme="majorEastAsia" w:hint="eastAsia"/>
          <w:b/>
          <w:sz w:val="24"/>
        </w:rPr>
        <w:t>【対応状況</w:t>
      </w:r>
      <w:r w:rsidR="0090616D" w:rsidRPr="00856539">
        <w:rPr>
          <w:rFonts w:asciiTheme="majorEastAsia" w:eastAsiaTheme="majorEastAsia" w:hAnsiTheme="majorEastAsia" w:hint="eastAsia"/>
          <w:b/>
          <w:sz w:val="24"/>
        </w:rPr>
        <w:t>に</w:t>
      </w:r>
      <w:r w:rsidR="0090616D" w:rsidRPr="00856539">
        <w:rPr>
          <w:rFonts w:asciiTheme="majorEastAsia" w:eastAsiaTheme="majorEastAsia" w:hAnsiTheme="majorEastAsia"/>
          <w:b/>
          <w:sz w:val="24"/>
        </w:rPr>
        <w:t>係る自己評価</w:t>
      </w:r>
      <w:r w:rsidRPr="00856539">
        <w:rPr>
          <w:rFonts w:asciiTheme="majorEastAsia" w:eastAsiaTheme="majorEastAsia" w:hAnsiTheme="majorEastAsia" w:hint="eastAsia"/>
          <w:b/>
          <w:sz w:val="24"/>
        </w:rPr>
        <w:t>】</w:t>
      </w:r>
    </w:p>
    <w:p w:rsidR="006E1308" w:rsidRPr="00856539" w:rsidRDefault="006A0BBE" w:rsidP="006E1308">
      <w:pPr>
        <w:widowControl/>
        <w:spacing w:line="360" w:lineRule="exac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Ａ</w:t>
      </w:r>
      <w:r w:rsidR="006E1308" w:rsidRPr="00856539">
        <w:rPr>
          <w:rFonts w:asciiTheme="majorEastAsia" w:eastAsiaTheme="majorEastAsia" w:hAnsiTheme="majorEastAsia" w:hint="eastAsia"/>
          <w:sz w:val="24"/>
        </w:rPr>
        <w:t>：対応している</w:t>
      </w:r>
      <w:r w:rsidR="00366B53">
        <w:rPr>
          <w:rFonts w:asciiTheme="majorEastAsia" w:eastAsiaTheme="majorEastAsia" w:hAnsiTheme="majorEastAsia" w:hint="eastAsia"/>
          <w:sz w:val="24"/>
        </w:rPr>
        <w:t xml:space="preserve">　</w:t>
      </w:r>
    </w:p>
    <w:p w:rsidR="006E1308" w:rsidRPr="00856539" w:rsidRDefault="006A0BBE" w:rsidP="006E1308">
      <w:pPr>
        <w:widowControl/>
        <w:spacing w:line="360" w:lineRule="exac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Ｂ</w:t>
      </w:r>
      <w:r w:rsidR="0028481C" w:rsidRPr="00856539">
        <w:rPr>
          <w:rFonts w:asciiTheme="majorEastAsia" w:eastAsiaTheme="majorEastAsia" w:hAnsiTheme="majorEastAsia" w:hint="eastAsia"/>
          <w:sz w:val="24"/>
        </w:rPr>
        <w:t>：</w:t>
      </w:r>
      <w:r w:rsidR="003A0129" w:rsidRPr="00856539">
        <w:rPr>
          <w:rFonts w:asciiTheme="majorEastAsia" w:eastAsiaTheme="majorEastAsia" w:hAnsiTheme="majorEastAsia" w:hint="eastAsia"/>
          <w:sz w:val="24"/>
        </w:rPr>
        <w:t>一部</w:t>
      </w:r>
      <w:r w:rsidR="006E1308" w:rsidRPr="00856539">
        <w:rPr>
          <w:rFonts w:asciiTheme="majorEastAsia" w:eastAsiaTheme="majorEastAsia" w:hAnsiTheme="majorEastAsia" w:hint="eastAsia"/>
          <w:sz w:val="24"/>
        </w:rPr>
        <w:t>対応している</w:t>
      </w:r>
    </w:p>
    <w:p w:rsidR="00FF35B1" w:rsidRPr="00856539" w:rsidRDefault="006A0BBE" w:rsidP="003C504A">
      <w:pPr>
        <w:widowControl/>
        <w:spacing w:line="360" w:lineRule="exac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Ｃ</w:t>
      </w:r>
      <w:r w:rsidR="006E1308" w:rsidRPr="00856539">
        <w:rPr>
          <w:rFonts w:asciiTheme="majorEastAsia" w:eastAsiaTheme="majorEastAsia" w:hAnsiTheme="majorEastAsia" w:hint="eastAsia"/>
          <w:sz w:val="24"/>
        </w:rPr>
        <w:t>：対応できていない</w:t>
      </w:r>
    </w:p>
    <w:tbl>
      <w:tblPr>
        <w:tblStyle w:val="3"/>
        <w:tblW w:w="9067" w:type="dxa"/>
        <w:jc w:val="center"/>
        <w:tblLook w:val="04A0" w:firstRow="1" w:lastRow="0" w:firstColumn="1" w:lastColumn="0" w:noHBand="0" w:noVBand="1"/>
      </w:tblPr>
      <w:tblGrid>
        <w:gridCol w:w="7792"/>
        <w:gridCol w:w="1275"/>
      </w:tblGrid>
      <w:tr w:rsidR="00FF35B1" w:rsidRPr="00856539" w:rsidTr="00BF7F70">
        <w:trPr>
          <w:jc w:val="center"/>
        </w:trPr>
        <w:tc>
          <w:tcPr>
            <w:tcW w:w="7792" w:type="dxa"/>
          </w:tcPr>
          <w:p w:rsidR="00FF35B1" w:rsidRPr="00856539" w:rsidRDefault="00FF35B1" w:rsidP="006E1308">
            <w:pPr>
              <w:spacing w:line="360" w:lineRule="exact"/>
              <w:jc w:val="center"/>
              <w:rPr>
                <w:rFonts w:asciiTheme="majorEastAsia" w:eastAsiaTheme="majorEastAsia" w:hAnsiTheme="majorEastAsia"/>
                <w:sz w:val="24"/>
              </w:rPr>
            </w:pPr>
            <w:r w:rsidRPr="00856539">
              <w:rPr>
                <w:rFonts w:asciiTheme="majorEastAsia" w:eastAsiaTheme="majorEastAsia" w:hAnsiTheme="majorEastAsia" w:hint="eastAsia"/>
                <w:sz w:val="24"/>
              </w:rPr>
              <w:t>項</w:t>
            </w:r>
            <w:r w:rsidR="00856539">
              <w:rPr>
                <w:rFonts w:asciiTheme="majorEastAsia" w:eastAsiaTheme="majorEastAsia" w:hAnsiTheme="majorEastAsia" w:hint="eastAsia"/>
                <w:sz w:val="24"/>
              </w:rPr>
              <w:t xml:space="preserve">　</w:t>
            </w:r>
            <w:r w:rsidR="003C504A">
              <w:rPr>
                <w:rFonts w:asciiTheme="majorEastAsia" w:eastAsiaTheme="majorEastAsia" w:hAnsiTheme="majorEastAsia" w:hint="eastAsia"/>
                <w:sz w:val="24"/>
              </w:rPr>
              <w:t xml:space="preserve">　</w:t>
            </w:r>
            <w:r w:rsidRPr="00856539">
              <w:rPr>
                <w:rFonts w:asciiTheme="majorEastAsia" w:eastAsiaTheme="majorEastAsia" w:hAnsiTheme="majorEastAsia" w:hint="eastAsia"/>
                <w:sz w:val="24"/>
              </w:rPr>
              <w:t>目</w:t>
            </w:r>
          </w:p>
        </w:tc>
        <w:tc>
          <w:tcPr>
            <w:tcW w:w="1275" w:type="dxa"/>
          </w:tcPr>
          <w:p w:rsidR="00FF35B1" w:rsidRPr="00856539" w:rsidRDefault="00FF35B1" w:rsidP="006E1308">
            <w:pPr>
              <w:spacing w:line="360" w:lineRule="exact"/>
              <w:jc w:val="center"/>
              <w:rPr>
                <w:rFonts w:asciiTheme="majorEastAsia" w:eastAsiaTheme="majorEastAsia" w:hAnsiTheme="majorEastAsia"/>
                <w:sz w:val="24"/>
              </w:rPr>
            </w:pPr>
            <w:r w:rsidRPr="00856539">
              <w:rPr>
                <w:rFonts w:asciiTheme="majorEastAsia" w:eastAsiaTheme="majorEastAsia" w:hAnsiTheme="majorEastAsia" w:hint="eastAsia"/>
                <w:sz w:val="24"/>
              </w:rPr>
              <w:t>対応状況</w:t>
            </w:r>
          </w:p>
        </w:tc>
      </w:tr>
      <w:tr w:rsidR="00FF35B1" w:rsidRPr="00856539" w:rsidTr="00BF7F70">
        <w:trPr>
          <w:jc w:val="center"/>
        </w:trPr>
        <w:tc>
          <w:tcPr>
            <w:tcW w:w="9067" w:type="dxa"/>
            <w:gridSpan w:val="2"/>
          </w:tcPr>
          <w:p w:rsidR="00FF35B1" w:rsidRPr="00856539" w:rsidRDefault="00FF35B1" w:rsidP="006E1308">
            <w:pPr>
              <w:widowControl/>
              <w:spacing w:line="360" w:lineRule="exact"/>
              <w:jc w:val="left"/>
              <w:rPr>
                <w:rFonts w:asciiTheme="majorEastAsia" w:eastAsiaTheme="majorEastAsia" w:hAnsiTheme="majorEastAsia"/>
                <w:b/>
                <w:sz w:val="24"/>
              </w:rPr>
            </w:pPr>
            <w:r w:rsidRPr="00856539">
              <w:rPr>
                <w:rFonts w:asciiTheme="majorEastAsia" w:eastAsiaTheme="majorEastAsia" w:hAnsiTheme="majorEastAsia" w:hint="eastAsia"/>
                <w:b/>
                <w:sz w:val="24"/>
              </w:rPr>
              <w:t>原則１</w:t>
            </w:r>
            <w:r w:rsidR="00C82364" w:rsidRPr="00856539">
              <w:rPr>
                <w:rFonts w:asciiTheme="majorEastAsia" w:eastAsiaTheme="majorEastAsia" w:hAnsiTheme="majorEastAsia" w:hint="eastAsia"/>
                <w:b/>
                <w:sz w:val="24"/>
              </w:rPr>
              <w:t xml:space="preserve"> </w:t>
            </w:r>
            <w:r w:rsidRPr="00856539">
              <w:rPr>
                <w:rFonts w:asciiTheme="majorEastAsia" w:eastAsiaTheme="majorEastAsia" w:hAnsiTheme="majorEastAsia" w:hint="eastAsia"/>
                <w:b/>
                <w:sz w:val="24"/>
              </w:rPr>
              <w:t>法令等に基づき適</w:t>
            </w:r>
            <w:r w:rsidR="00C82364" w:rsidRPr="00856539">
              <w:rPr>
                <w:rFonts w:asciiTheme="majorEastAsia" w:eastAsiaTheme="majorEastAsia" w:hAnsiTheme="majorEastAsia" w:hint="eastAsia"/>
                <w:b/>
                <w:sz w:val="24"/>
              </w:rPr>
              <w:t>切</w:t>
            </w:r>
            <w:r w:rsidRPr="00856539">
              <w:rPr>
                <w:rFonts w:asciiTheme="majorEastAsia" w:eastAsiaTheme="majorEastAsia" w:hAnsiTheme="majorEastAsia" w:hint="eastAsia"/>
                <w:b/>
                <w:sz w:val="24"/>
              </w:rPr>
              <w:t>な団体運営及び事業運営を行うべきである。</w:t>
            </w:r>
          </w:p>
        </w:tc>
      </w:tr>
      <w:tr w:rsidR="00FF35B1" w:rsidRPr="00856539" w:rsidTr="00BF7F70">
        <w:trPr>
          <w:jc w:val="center"/>
        </w:trPr>
        <w:tc>
          <w:tcPr>
            <w:tcW w:w="7792" w:type="dxa"/>
          </w:tcPr>
          <w:p w:rsidR="00FF35B1" w:rsidRPr="00856539"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(1) </w:t>
            </w:r>
            <w:r w:rsidRPr="00856539">
              <w:rPr>
                <w:rFonts w:asciiTheme="majorEastAsia" w:eastAsiaTheme="majorEastAsia" w:hAnsiTheme="majorEastAsia" w:hint="eastAsia"/>
                <w:sz w:val="24"/>
              </w:rPr>
              <w:t>法人格を有する団体は</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団体に適用される法令を遵守しているか。</w:t>
            </w:r>
          </w:p>
        </w:tc>
        <w:tc>
          <w:tcPr>
            <w:tcW w:w="1275" w:type="dxa"/>
          </w:tcPr>
          <w:p w:rsidR="00FF35B1" w:rsidRPr="00856539" w:rsidRDefault="0058220B" w:rsidP="00856539">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w:t>
            </w:r>
          </w:p>
        </w:tc>
      </w:tr>
      <w:tr w:rsidR="00FF35B1" w:rsidRPr="00856539" w:rsidTr="00BF7F70">
        <w:trPr>
          <w:jc w:val="center"/>
        </w:trPr>
        <w:tc>
          <w:tcPr>
            <w:tcW w:w="9067" w:type="dxa"/>
            <w:gridSpan w:val="2"/>
          </w:tcPr>
          <w:p w:rsidR="00FF35B1" w:rsidRPr="00856539" w:rsidRDefault="0058220B" w:rsidP="00EA0689">
            <w:pPr>
              <w:spacing w:beforeLines="50" w:before="291" w:afterLines="50" w:after="291" w:line="360" w:lineRule="exact"/>
              <w:rPr>
                <w:rFonts w:asciiTheme="majorEastAsia" w:eastAsiaTheme="majorEastAsia" w:hAnsiTheme="majorEastAsia"/>
                <w:sz w:val="24"/>
                <w:shd w:val="pct15" w:color="auto" w:fill="FFFFFF"/>
              </w:rPr>
            </w:pPr>
            <w:r>
              <w:rPr>
                <w:rFonts w:asciiTheme="majorEastAsia" w:eastAsiaTheme="majorEastAsia" w:hAnsiTheme="majorEastAsia" w:hint="eastAsia"/>
                <w:sz w:val="24"/>
              </w:rPr>
              <w:t>現在のところ法人格を有していない</w:t>
            </w:r>
            <w:r w:rsidR="00BF7F70">
              <w:rPr>
                <w:rFonts w:asciiTheme="majorEastAsia" w:eastAsiaTheme="majorEastAsia" w:hAnsiTheme="majorEastAsia" w:hint="eastAsia"/>
                <w:sz w:val="24"/>
              </w:rPr>
              <w:t>。</w:t>
            </w:r>
          </w:p>
        </w:tc>
      </w:tr>
      <w:tr w:rsidR="00FF35B1" w:rsidRPr="00856539" w:rsidTr="00BF7F70">
        <w:trPr>
          <w:jc w:val="center"/>
        </w:trPr>
        <w:tc>
          <w:tcPr>
            <w:tcW w:w="7792" w:type="dxa"/>
          </w:tcPr>
          <w:p w:rsidR="00FF35B1" w:rsidRPr="00856539" w:rsidRDefault="00FF35B1" w:rsidP="00BB14A7">
            <w:pPr>
              <w:spacing w:line="360" w:lineRule="exact"/>
              <w:ind w:left="240" w:hangingChars="100" w:hanging="240"/>
              <w:rPr>
                <w:rFonts w:asciiTheme="majorEastAsia" w:eastAsiaTheme="majorEastAsia" w:hAnsiTheme="majorEastAsia"/>
                <w:sz w:val="24"/>
              </w:rPr>
            </w:pPr>
            <w:r w:rsidRPr="00856539">
              <w:rPr>
                <w:rFonts w:asciiTheme="majorEastAsia" w:eastAsiaTheme="majorEastAsia" w:hAnsiTheme="majorEastAsia"/>
                <w:sz w:val="24"/>
              </w:rPr>
              <w:t>(2)</w:t>
            </w:r>
            <w:r w:rsidRPr="00856539">
              <w:rPr>
                <w:rFonts w:asciiTheme="majorEastAsia" w:eastAsiaTheme="majorEastAsia" w:hAnsiTheme="majorEastAsia" w:hint="eastAsia"/>
                <w:sz w:val="24"/>
              </w:rPr>
              <w:t xml:space="preserve"> 法人格を有しない団体は</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団体としての実体を備え</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団体の規約等を遵守しているか</w:t>
            </w:r>
            <w:r w:rsidR="003A0129" w:rsidRPr="00856539">
              <w:rPr>
                <w:rFonts w:asciiTheme="majorEastAsia" w:eastAsiaTheme="majorEastAsia" w:hAnsiTheme="majorEastAsia" w:hint="eastAsia"/>
                <w:sz w:val="24"/>
              </w:rPr>
              <w:t>。</w:t>
            </w:r>
          </w:p>
        </w:tc>
        <w:tc>
          <w:tcPr>
            <w:tcW w:w="1275" w:type="dxa"/>
            <w:vAlign w:val="center"/>
          </w:tcPr>
          <w:p w:rsidR="00BF7F70" w:rsidRPr="00856539" w:rsidRDefault="00BF7F70" w:rsidP="00BF7F70">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FF35B1" w:rsidRPr="00856539" w:rsidTr="00BF7F70">
        <w:trPr>
          <w:jc w:val="center"/>
        </w:trPr>
        <w:tc>
          <w:tcPr>
            <w:tcW w:w="9067" w:type="dxa"/>
            <w:gridSpan w:val="2"/>
          </w:tcPr>
          <w:p w:rsidR="00FF35B1" w:rsidRPr="00856539" w:rsidRDefault="0058220B" w:rsidP="0058220B">
            <w:pPr>
              <w:spacing w:beforeLines="50" w:before="291" w:line="360" w:lineRule="exact"/>
              <w:rPr>
                <w:rFonts w:asciiTheme="majorEastAsia" w:eastAsiaTheme="majorEastAsia" w:hAnsiTheme="majorEastAsia"/>
                <w:sz w:val="24"/>
                <w:shd w:val="pct15" w:color="auto" w:fill="FFFFFF"/>
              </w:rPr>
            </w:pPr>
            <w:r>
              <w:rPr>
                <w:rFonts w:asciiTheme="majorEastAsia" w:eastAsiaTheme="majorEastAsia" w:hAnsiTheme="majorEastAsia" w:hint="eastAsia"/>
                <w:sz w:val="24"/>
              </w:rPr>
              <w:t xml:space="preserve">　東温市スポーツ協会会則及び同施行規則</w:t>
            </w:r>
            <w:r w:rsidR="008E62B4">
              <w:rPr>
                <w:rFonts w:asciiTheme="majorEastAsia" w:eastAsiaTheme="majorEastAsia" w:hAnsiTheme="majorEastAsia" w:hint="eastAsia"/>
                <w:sz w:val="24"/>
              </w:rPr>
              <w:t>等</w:t>
            </w:r>
            <w:r w:rsidR="00BF7F70">
              <w:rPr>
                <w:rFonts w:asciiTheme="majorEastAsia" w:eastAsiaTheme="majorEastAsia" w:hAnsiTheme="majorEastAsia" w:hint="eastAsia"/>
                <w:sz w:val="24"/>
              </w:rPr>
              <w:t>を制定し、</w:t>
            </w:r>
            <w:r w:rsidR="005A3A2F">
              <w:rPr>
                <w:rFonts w:asciiTheme="majorEastAsia" w:eastAsiaTheme="majorEastAsia" w:hAnsiTheme="majorEastAsia" w:hint="eastAsia"/>
                <w:sz w:val="24"/>
              </w:rPr>
              <w:t>当協会の役員及び会員は当該規約</w:t>
            </w:r>
            <w:r w:rsidR="008E62B4">
              <w:rPr>
                <w:rFonts w:asciiTheme="majorEastAsia" w:eastAsiaTheme="majorEastAsia" w:hAnsiTheme="majorEastAsia" w:hint="eastAsia"/>
                <w:sz w:val="24"/>
              </w:rPr>
              <w:t>等</w:t>
            </w:r>
            <w:r w:rsidR="005A3A2F">
              <w:rPr>
                <w:rFonts w:asciiTheme="majorEastAsia" w:eastAsiaTheme="majorEastAsia" w:hAnsiTheme="majorEastAsia" w:hint="eastAsia"/>
                <w:sz w:val="24"/>
              </w:rPr>
              <w:t>を遵守</w:t>
            </w:r>
            <w:r w:rsidR="00792A32">
              <w:rPr>
                <w:rFonts w:asciiTheme="majorEastAsia" w:eastAsiaTheme="majorEastAsia" w:hAnsiTheme="majorEastAsia" w:hint="eastAsia"/>
                <w:sz w:val="24"/>
              </w:rPr>
              <w:t>している。</w:t>
            </w:r>
          </w:p>
          <w:p w:rsidR="0058220B" w:rsidRPr="0058220B" w:rsidRDefault="003C504A" w:rsidP="0058220B">
            <w:pPr>
              <w:spacing w:afterLines="50" w:after="291" w:line="360" w:lineRule="exact"/>
              <w:rPr>
                <w:rFonts w:asciiTheme="majorEastAsia" w:eastAsiaTheme="majorEastAsia" w:hAnsiTheme="majorEastAsia"/>
                <w:sz w:val="24"/>
              </w:rPr>
            </w:pPr>
            <w:r w:rsidRPr="003C504A">
              <w:rPr>
                <w:rFonts w:asciiTheme="majorEastAsia" w:eastAsiaTheme="majorEastAsia" w:hAnsiTheme="majorEastAsia" w:hint="eastAsia"/>
                <w:sz w:val="24"/>
              </w:rPr>
              <w:t xml:space="preserve">　</w:t>
            </w:r>
            <w:r w:rsidR="0058220B">
              <w:rPr>
                <w:rFonts w:asciiTheme="majorEastAsia" w:eastAsiaTheme="majorEastAsia" w:hAnsiTheme="majorEastAsia" w:hint="eastAsia"/>
                <w:sz w:val="24"/>
              </w:rPr>
              <w:t>東温市スポーツ</w:t>
            </w:r>
            <w:r w:rsidR="000F66D5">
              <w:rPr>
                <w:rFonts w:asciiTheme="majorEastAsia" w:eastAsiaTheme="majorEastAsia" w:hAnsiTheme="majorEastAsia" w:hint="eastAsia"/>
                <w:sz w:val="24"/>
              </w:rPr>
              <w:t>協会の専用口座を開設し、団体</w:t>
            </w:r>
            <w:r w:rsidR="00807F95">
              <w:rPr>
                <w:rFonts w:asciiTheme="majorEastAsia" w:eastAsiaTheme="majorEastAsia" w:hAnsiTheme="majorEastAsia" w:hint="eastAsia"/>
                <w:sz w:val="24"/>
              </w:rPr>
              <w:t>として</w:t>
            </w:r>
            <w:r w:rsidR="000F66D5">
              <w:rPr>
                <w:rFonts w:asciiTheme="majorEastAsia" w:eastAsiaTheme="majorEastAsia" w:hAnsiTheme="majorEastAsia" w:hint="eastAsia"/>
                <w:sz w:val="24"/>
              </w:rPr>
              <w:t>活動のための財産を区分して管理・運営している。</w:t>
            </w:r>
          </w:p>
        </w:tc>
      </w:tr>
      <w:tr w:rsidR="00FF35B1" w:rsidRPr="00856539" w:rsidTr="00BF7F70">
        <w:trPr>
          <w:jc w:val="center"/>
        </w:trPr>
        <w:tc>
          <w:tcPr>
            <w:tcW w:w="7792" w:type="dxa"/>
          </w:tcPr>
          <w:p w:rsidR="00FF35B1" w:rsidRPr="00856539"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(3) </w:t>
            </w:r>
            <w:r w:rsidRPr="00856539">
              <w:rPr>
                <w:rFonts w:asciiTheme="majorEastAsia" w:eastAsiaTheme="majorEastAsia" w:hAnsiTheme="majorEastAsia" w:hint="eastAsia"/>
                <w:sz w:val="24"/>
              </w:rPr>
              <w:t>事業運営に当たって適用される法令等を遵守しているか。</w:t>
            </w:r>
          </w:p>
        </w:tc>
        <w:tc>
          <w:tcPr>
            <w:tcW w:w="1275" w:type="dxa"/>
          </w:tcPr>
          <w:p w:rsidR="00FF35B1" w:rsidRPr="00856539" w:rsidRDefault="00792A32" w:rsidP="00792A3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rsidTr="00BF7F70">
        <w:trPr>
          <w:jc w:val="center"/>
        </w:trPr>
        <w:tc>
          <w:tcPr>
            <w:tcW w:w="9067" w:type="dxa"/>
            <w:gridSpan w:val="2"/>
          </w:tcPr>
          <w:p w:rsidR="00A62A3A" w:rsidRPr="00856539" w:rsidRDefault="00792A32" w:rsidP="0058220B">
            <w:pPr>
              <w:spacing w:beforeLines="50" w:before="291" w:afterLines="50" w:after="291"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事業運営においては、適用される関係法令、地方公共団体が定める各種条例や規則等を遵守している。</w:t>
            </w:r>
          </w:p>
        </w:tc>
      </w:tr>
      <w:tr w:rsidR="00A62A3A" w:rsidRPr="00856539" w:rsidTr="00A66D67">
        <w:trPr>
          <w:jc w:val="center"/>
        </w:trPr>
        <w:tc>
          <w:tcPr>
            <w:tcW w:w="7792" w:type="dxa"/>
          </w:tcPr>
          <w:p w:rsidR="00A62A3A" w:rsidRPr="00856539" w:rsidRDefault="00A62A3A" w:rsidP="00A62A3A">
            <w:pPr>
              <w:spacing w:line="360" w:lineRule="exact"/>
              <w:ind w:left="240" w:hangingChars="100" w:hanging="240"/>
              <w:rPr>
                <w:rFonts w:asciiTheme="majorEastAsia" w:eastAsiaTheme="majorEastAsia" w:hAnsiTheme="majorEastAsia"/>
                <w:sz w:val="24"/>
              </w:rPr>
            </w:pPr>
            <w:r w:rsidRPr="00856539">
              <w:rPr>
                <w:rFonts w:asciiTheme="majorEastAsia" w:eastAsiaTheme="majorEastAsia" w:hAnsiTheme="majorEastAsia" w:hint="eastAsia"/>
                <w:sz w:val="24"/>
              </w:rPr>
              <w:t>(4) 適切な団体運営及び事業運営を確保するための役員等の体制を整備</w:t>
            </w:r>
            <w:r w:rsidR="002C33F2" w:rsidRPr="00856539">
              <w:rPr>
                <w:rFonts w:asciiTheme="majorEastAsia" w:eastAsiaTheme="majorEastAsia" w:hAnsiTheme="majorEastAsia" w:hint="eastAsia"/>
                <w:sz w:val="24"/>
              </w:rPr>
              <w:t>しているか。</w:t>
            </w:r>
          </w:p>
        </w:tc>
        <w:tc>
          <w:tcPr>
            <w:tcW w:w="1275" w:type="dxa"/>
            <w:vAlign w:val="center"/>
          </w:tcPr>
          <w:p w:rsidR="00A62A3A" w:rsidRPr="00856539" w:rsidRDefault="00A66D67" w:rsidP="00A66D67">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rsidTr="0058220B">
        <w:trPr>
          <w:trHeight w:val="2187"/>
          <w:jc w:val="center"/>
        </w:trPr>
        <w:tc>
          <w:tcPr>
            <w:tcW w:w="9067" w:type="dxa"/>
            <w:gridSpan w:val="2"/>
          </w:tcPr>
          <w:p w:rsidR="00B154A9" w:rsidRDefault="00583BC4" w:rsidP="0058220B">
            <w:pPr>
              <w:spacing w:beforeLines="50" w:before="291"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58220B">
              <w:rPr>
                <w:rFonts w:asciiTheme="majorEastAsia" w:eastAsiaTheme="majorEastAsia" w:hAnsiTheme="majorEastAsia" w:hint="eastAsia"/>
                <w:sz w:val="24"/>
              </w:rPr>
              <w:t>会則</w:t>
            </w:r>
            <w:r w:rsidR="008E62B4">
              <w:rPr>
                <w:rFonts w:asciiTheme="majorEastAsia" w:eastAsiaTheme="majorEastAsia" w:hAnsiTheme="majorEastAsia" w:hint="eastAsia"/>
                <w:sz w:val="24"/>
              </w:rPr>
              <w:t>に定める</w:t>
            </w:r>
            <w:r w:rsidR="0058220B">
              <w:rPr>
                <w:rFonts w:asciiTheme="majorEastAsia" w:eastAsiaTheme="majorEastAsia" w:hAnsiTheme="majorEastAsia" w:hint="eastAsia"/>
                <w:sz w:val="24"/>
              </w:rPr>
              <w:t>常任理事３名、</w:t>
            </w:r>
            <w:r w:rsidR="008E62B4">
              <w:rPr>
                <w:rFonts w:asciiTheme="majorEastAsia" w:eastAsiaTheme="majorEastAsia" w:hAnsiTheme="majorEastAsia" w:hint="eastAsia"/>
                <w:sz w:val="24"/>
              </w:rPr>
              <w:t>理事</w:t>
            </w:r>
            <w:r w:rsidR="0058220B">
              <w:rPr>
                <w:rFonts w:asciiTheme="majorEastAsia" w:eastAsiaTheme="majorEastAsia" w:hAnsiTheme="majorEastAsia" w:hint="eastAsia"/>
                <w:sz w:val="24"/>
              </w:rPr>
              <w:t>若干</w:t>
            </w:r>
            <w:r w:rsidR="008E62B4">
              <w:rPr>
                <w:rFonts w:asciiTheme="majorEastAsia" w:eastAsiaTheme="majorEastAsia" w:hAnsiTheme="majorEastAsia" w:hint="eastAsia"/>
                <w:sz w:val="24"/>
              </w:rPr>
              <w:t>名、監事</w:t>
            </w:r>
            <w:r w:rsidR="0058220B">
              <w:rPr>
                <w:rFonts w:asciiTheme="majorEastAsia" w:eastAsiaTheme="majorEastAsia" w:hAnsiTheme="majorEastAsia" w:hint="eastAsia"/>
                <w:sz w:val="24"/>
              </w:rPr>
              <w:t>２</w:t>
            </w:r>
            <w:r w:rsidR="008E62B4">
              <w:rPr>
                <w:rFonts w:asciiTheme="majorEastAsia" w:eastAsiaTheme="majorEastAsia" w:hAnsiTheme="majorEastAsia" w:hint="eastAsia"/>
                <w:sz w:val="24"/>
              </w:rPr>
              <w:t>名の役員体制を整え</w:t>
            </w:r>
            <w:r w:rsidR="00B154A9">
              <w:rPr>
                <w:rFonts w:asciiTheme="majorEastAsia" w:eastAsiaTheme="majorEastAsia" w:hAnsiTheme="majorEastAsia" w:hint="eastAsia"/>
                <w:sz w:val="24"/>
              </w:rPr>
              <w:t>ている。</w:t>
            </w:r>
            <w:r w:rsidR="0058220B">
              <w:rPr>
                <w:rFonts w:asciiTheme="majorEastAsia" w:eastAsiaTheme="majorEastAsia" w:hAnsiTheme="majorEastAsia" w:hint="eastAsia"/>
                <w:sz w:val="24"/>
              </w:rPr>
              <w:t>（理事については加盟する種目別協会の代表者及び学識経験者、社会教育団体より選出し、令和４年度においては１７名となっている）</w:t>
            </w:r>
          </w:p>
          <w:p w:rsidR="00A9414E" w:rsidRPr="0084795E" w:rsidRDefault="00583BC4" w:rsidP="0058220B">
            <w:pPr>
              <w:spacing w:afterLines="50" w:after="291"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B154A9" w:rsidRPr="00B154A9">
              <w:rPr>
                <w:rFonts w:asciiTheme="majorEastAsia" w:eastAsiaTheme="majorEastAsia" w:hAnsiTheme="majorEastAsia" w:hint="eastAsia"/>
                <w:sz w:val="24"/>
              </w:rPr>
              <w:t>理事会</w:t>
            </w:r>
            <w:r w:rsidR="00142798">
              <w:rPr>
                <w:rFonts w:asciiTheme="majorEastAsia" w:eastAsiaTheme="majorEastAsia" w:hAnsiTheme="majorEastAsia" w:hint="eastAsia"/>
                <w:sz w:val="24"/>
              </w:rPr>
              <w:t>、</w:t>
            </w:r>
            <w:r w:rsidR="0058220B">
              <w:rPr>
                <w:rFonts w:asciiTheme="majorEastAsia" w:eastAsiaTheme="majorEastAsia" w:hAnsiTheme="majorEastAsia" w:hint="eastAsia"/>
                <w:sz w:val="24"/>
              </w:rPr>
              <w:t>常任理事</w:t>
            </w:r>
            <w:r w:rsidR="00142798">
              <w:rPr>
                <w:rFonts w:asciiTheme="majorEastAsia" w:eastAsiaTheme="majorEastAsia" w:hAnsiTheme="majorEastAsia" w:hint="eastAsia"/>
                <w:sz w:val="24"/>
              </w:rPr>
              <w:t>会</w:t>
            </w:r>
            <w:r w:rsidR="00B154A9">
              <w:rPr>
                <w:rFonts w:asciiTheme="majorEastAsia" w:eastAsiaTheme="majorEastAsia" w:hAnsiTheme="majorEastAsia" w:hint="eastAsia"/>
                <w:sz w:val="24"/>
              </w:rPr>
              <w:t>及び総会</w:t>
            </w:r>
            <w:r w:rsidR="00B154A9" w:rsidRPr="00B154A9">
              <w:rPr>
                <w:rFonts w:asciiTheme="majorEastAsia" w:eastAsiaTheme="majorEastAsia" w:hAnsiTheme="majorEastAsia" w:hint="eastAsia"/>
                <w:sz w:val="24"/>
              </w:rPr>
              <w:t>において計算書類及び</w:t>
            </w:r>
            <w:r w:rsidR="00B154A9">
              <w:rPr>
                <w:rFonts w:asciiTheme="majorEastAsia" w:eastAsiaTheme="majorEastAsia" w:hAnsiTheme="majorEastAsia" w:hint="eastAsia"/>
                <w:sz w:val="24"/>
              </w:rPr>
              <w:t>事業報告の承認手続きを行うとともに、監事による監査等を通じて適切な団体運営に努めている。</w:t>
            </w:r>
          </w:p>
        </w:tc>
      </w:tr>
      <w:tr w:rsidR="0058220B" w:rsidRPr="00856539" w:rsidTr="0058220B">
        <w:trPr>
          <w:trHeight w:val="276"/>
          <w:jc w:val="center"/>
        </w:trPr>
        <w:tc>
          <w:tcPr>
            <w:tcW w:w="9067" w:type="dxa"/>
            <w:gridSpan w:val="2"/>
            <w:tcBorders>
              <w:left w:val="nil"/>
              <w:right w:val="nil"/>
            </w:tcBorders>
          </w:tcPr>
          <w:p w:rsidR="0058220B" w:rsidRDefault="0058220B" w:rsidP="00583BC4">
            <w:pPr>
              <w:spacing w:line="360" w:lineRule="exact"/>
              <w:rPr>
                <w:rFonts w:asciiTheme="majorEastAsia" w:eastAsiaTheme="majorEastAsia" w:hAnsiTheme="majorEastAsia"/>
                <w:sz w:val="24"/>
              </w:rPr>
            </w:pPr>
          </w:p>
        </w:tc>
      </w:tr>
      <w:tr w:rsidR="0058220B" w:rsidRPr="00856539" w:rsidTr="00EF50D6">
        <w:trPr>
          <w:jc w:val="center"/>
        </w:trPr>
        <w:tc>
          <w:tcPr>
            <w:tcW w:w="9067" w:type="dxa"/>
            <w:gridSpan w:val="2"/>
          </w:tcPr>
          <w:p w:rsidR="0058220B" w:rsidRPr="00856539" w:rsidRDefault="00A9414E" w:rsidP="00EF50D6">
            <w:pPr>
              <w:spacing w:line="360" w:lineRule="exact"/>
              <w:rPr>
                <w:rFonts w:asciiTheme="majorEastAsia" w:eastAsiaTheme="majorEastAsia" w:hAnsiTheme="majorEastAsia"/>
                <w:b/>
                <w:sz w:val="24"/>
              </w:rPr>
            </w:pPr>
            <w:r>
              <w:br w:type="page"/>
            </w:r>
            <w:r w:rsidR="0058220B" w:rsidRPr="00856539">
              <w:rPr>
                <w:rFonts w:asciiTheme="majorEastAsia" w:eastAsiaTheme="majorEastAsia" w:hAnsiTheme="majorEastAsia" w:hint="eastAsia"/>
                <w:b/>
                <w:sz w:val="24"/>
              </w:rPr>
              <w:t>原則</w:t>
            </w:r>
            <w:r w:rsidR="0058220B">
              <w:rPr>
                <w:rFonts w:asciiTheme="majorEastAsia" w:eastAsiaTheme="majorEastAsia" w:hAnsiTheme="majorEastAsia" w:hint="eastAsia"/>
                <w:b/>
                <w:sz w:val="24"/>
              </w:rPr>
              <w:t>２</w:t>
            </w:r>
            <w:r w:rsidR="0058220B" w:rsidRPr="00856539">
              <w:rPr>
                <w:rFonts w:asciiTheme="majorEastAsia" w:eastAsiaTheme="majorEastAsia" w:hAnsiTheme="majorEastAsia" w:hint="eastAsia"/>
                <w:b/>
                <w:sz w:val="24"/>
              </w:rPr>
              <w:t xml:space="preserve"> 組織運営に関する目指すべき基本方針を策定し公表すべきである。</w:t>
            </w:r>
          </w:p>
        </w:tc>
      </w:tr>
      <w:tr w:rsidR="0058220B" w:rsidRPr="00856539" w:rsidTr="00EF50D6">
        <w:trPr>
          <w:jc w:val="center"/>
        </w:trPr>
        <w:tc>
          <w:tcPr>
            <w:tcW w:w="7792" w:type="dxa"/>
          </w:tcPr>
          <w:p w:rsidR="0058220B" w:rsidRPr="00856539" w:rsidRDefault="0058220B" w:rsidP="00EF50D6">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(1) 組織運営に関する目指すべき基本方針を策定し公表しているか。</w:t>
            </w:r>
          </w:p>
        </w:tc>
        <w:tc>
          <w:tcPr>
            <w:tcW w:w="1275" w:type="dxa"/>
          </w:tcPr>
          <w:p w:rsidR="0058220B" w:rsidRPr="00856539" w:rsidRDefault="0058220B" w:rsidP="00EF50D6">
            <w:pPr>
              <w:spacing w:line="360" w:lineRule="exact"/>
              <w:jc w:val="center"/>
              <w:rPr>
                <w:rFonts w:asciiTheme="majorEastAsia" w:eastAsiaTheme="majorEastAsia" w:hAnsiTheme="majorEastAsia"/>
                <w:sz w:val="24"/>
                <w:shd w:val="pct15" w:color="auto" w:fill="FFFFFF"/>
              </w:rPr>
            </w:pPr>
            <w:r w:rsidRPr="00D96CF4">
              <w:rPr>
                <w:rFonts w:asciiTheme="majorEastAsia" w:eastAsiaTheme="majorEastAsia" w:hAnsiTheme="majorEastAsia" w:hint="eastAsia"/>
                <w:sz w:val="24"/>
              </w:rPr>
              <w:t>Ａ</w:t>
            </w:r>
          </w:p>
        </w:tc>
      </w:tr>
      <w:tr w:rsidR="0058220B" w:rsidRPr="00856539" w:rsidTr="00EF50D6">
        <w:trPr>
          <w:jc w:val="center"/>
        </w:trPr>
        <w:tc>
          <w:tcPr>
            <w:tcW w:w="9067" w:type="dxa"/>
            <w:gridSpan w:val="2"/>
          </w:tcPr>
          <w:p w:rsidR="0058220B" w:rsidRPr="0058220B" w:rsidRDefault="0058220B" w:rsidP="0058220B">
            <w:pPr>
              <w:spacing w:beforeLines="50" w:before="291" w:afterLines="50" w:after="291"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基本方針を定め、事業計画書に記載のうえ、理事会及び総会に諮っている</w:t>
            </w:r>
          </w:p>
        </w:tc>
      </w:tr>
    </w:tbl>
    <w:p w:rsidR="0058220B" w:rsidRDefault="0058220B" w:rsidP="00EA0689">
      <w:pPr>
        <w:spacing w:line="200" w:lineRule="exact"/>
      </w:pPr>
    </w:p>
    <w:tbl>
      <w:tblPr>
        <w:tblStyle w:val="3"/>
        <w:tblW w:w="9067" w:type="dxa"/>
        <w:jc w:val="center"/>
        <w:tblLook w:val="04A0" w:firstRow="1" w:lastRow="0" w:firstColumn="1" w:lastColumn="0" w:noHBand="0" w:noVBand="1"/>
      </w:tblPr>
      <w:tblGrid>
        <w:gridCol w:w="7792"/>
        <w:gridCol w:w="1275"/>
      </w:tblGrid>
      <w:tr w:rsidR="00A62A3A" w:rsidRPr="00856539" w:rsidTr="00BF7F70">
        <w:trPr>
          <w:jc w:val="center"/>
        </w:trPr>
        <w:tc>
          <w:tcPr>
            <w:tcW w:w="9067" w:type="dxa"/>
            <w:gridSpan w:val="2"/>
          </w:tcPr>
          <w:p w:rsidR="00A62A3A" w:rsidRPr="00856539" w:rsidRDefault="00A62A3A" w:rsidP="00A62A3A">
            <w:pPr>
              <w:spacing w:line="360" w:lineRule="exact"/>
              <w:rPr>
                <w:rFonts w:asciiTheme="majorEastAsia" w:eastAsiaTheme="majorEastAsia" w:hAnsiTheme="majorEastAsia"/>
                <w:spacing w:val="-2"/>
                <w:sz w:val="24"/>
                <w:shd w:val="pct15" w:color="auto" w:fill="FFFFFF"/>
              </w:rPr>
            </w:pPr>
            <w:r w:rsidRPr="00856539">
              <w:rPr>
                <w:rFonts w:asciiTheme="majorEastAsia" w:eastAsiaTheme="majorEastAsia" w:hAnsiTheme="majorEastAsia" w:hint="eastAsia"/>
                <w:b/>
                <w:spacing w:val="-2"/>
                <w:sz w:val="24"/>
              </w:rPr>
              <w:lastRenderedPageBreak/>
              <w:t>原則</w:t>
            </w:r>
            <w:r w:rsidR="00206EB9">
              <w:rPr>
                <w:rFonts w:asciiTheme="majorEastAsia" w:eastAsiaTheme="majorEastAsia" w:hAnsiTheme="majorEastAsia" w:hint="eastAsia"/>
                <w:b/>
                <w:spacing w:val="-2"/>
                <w:sz w:val="24"/>
              </w:rPr>
              <w:t xml:space="preserve">３ </w:t>
            </w:r>
            <w:r w:rsidRPr="00856539">
              <w:rPr>
                <w:rFonts w:asciiTheme="majorEastAsia" w:eastAsiaTheme="majorEastAsia" w:hAnsiTheme="majorEastAsia" w:hint="eastAsia"/>
                <w:b/>
                <w:spacing w:val="-2"/>
                <w:sz w:val="24"/>
              </w:rPr>
              <w:t>暴力行為の根絶等に向けたコンプライアンス意識の徹底を図るべきである。</w:t>
            </w:r>
          </w:p>
        </w:tc>
      </w:tr>
      <w:tr w:rsidR="00A62A3A" w:rsidRPr="00856539" w:rsidTr="00D96CF4">
        <w:trPr>
          <w:jc w:val="center"/>
        </w:trPr>
        <w:tc>
          <w:tcPr>
            <w:tcW w:w="7792" w:type="dxa"/>
          </w:tcPr>
          <w:p w:rsidR="0093098F" w:rsidRPr="00856539" w:rsidRDefault="00A62A3A" w:rsidP="0093098F">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(1) </w:t>
            </w:r>
            <w:r w:rsidR="0093098F" w:rsidRPr="00856539">
              <w:rPr>
                <w:rFonts w:asciiTheme="majorEastAsia" w:eastAsiaTheme="majorEastAsia" w:hAnsiTheme="majorEastAsia" w:hint="eastAsia"/>
                <w:sz w:val="24"/>
              </w:rPr>
              <w:t>役職員に対し，コンプライアンス教育を実施しているか，又はコン</w:t>
            </w:r>
          </w:p>
          <w:p w:rsidR="00A62A3A" w:rsidRPr="00856539" w:rsidRDefault="0093098F" w:rsidP="0093098F">
            <w:pPr>
              <w:spacing w:line="360" w:lineRule="exact"/>
              <w:ind w:firstLineChars="100" w:firstLine="240"/>
              <w:rPr>
                <w:rFonts w:asciiTheme="majorEastAsia" w:eastAsiaTheme="majorEastAsia" w:hAnsiTheme="majorEastAsia"/>
                <w:b/>
                <w:sz w:val="24"/>
              </w:rPr>
            </w:pPr>
            <w:r w:rsidRPr="00856539">
              <w:rPr>
                <w:rFonts w:asciiTheme="majorEastAsia" w:eastAsiaTheme="majorEastAsia" w:hAnsiTheme="majorEastAsia" w:hint="eastAsia"/>
                <w:sz w:val="24"/>
              </w:rPr>
              <w:t>プライアンスに関する研修等への参加を促しているか。</w:t>
            </w:r>
          </w:p>
        </w:tc>
        <w:tc>
          <w:tcPr>
            <w:tcW w:w="1275" w:type="dxa"/>
            <w:vAlign w:val="center"/>
          </w:tcPr>
          <w:p w:rsidR="00A62A3A" w:rsidRPr="00856539" w:rsidRDefault="00D96CF4" w:rsidP="00D96CF4">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Ｃ</w:t>
            </w:r>
          </w:p>
        </w:tc>
      </w:tr>
      <w:tr w:rsidR="00A62A3A" w:rsidRPr="00856539" w:rsidTr="00BF7F70">
        <w:trPr>
          <w:jc w:val="center"/>
        </w:trPr>
        <w:tc>
          <w:tcPr>
            <w:tcW w:w="9067" w:type="dxa"/>
            <w:gridSpan w:val="2"/>
          </w:tcPr>
          <w:p w:rsidR="005E1D7D" w:rsidRPr="005E1D7D" w:rsidRDefault="0058220B" w:rsidP="005E1D7D">
            <w:pPr>
              <w:spacing w:beforeLines="50" w:before="291" w:afterLines="50" w:after="291"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D96CF4">
              <w:rPr>
                <w:rFonts w:asciiTheme="majorEastAsia" w:eastAsiaTheme="majorEastAsia" w:hAnsiTheme="majorEastAsia" w:hint="eastAsia"/>
                <w:sz w:val="24"/>
              </w:rPr>
              <w:t>役職員に対しコンプライアンス教育に関する資料</w:t>
            </w:r>
            <w:r w:rsidR="00EA0689">
              <w:rPr>
                <w:rFonts w:asciiTheme="majorEastAsia" w:eastAsiaTheme="majorEastAsia" w:hAnsiTheme="majorEastAsia" w:hint="eastAsia"/>
                <w:sz w:val="24"/>
              </w:rPr>
              <w:t>の</w:t>
            </w:r>
            <w:r w:rsidR="00D96CF4">
              <w:rPr>
                <w:rFonts w:asciiTheme="majorEastAsia" w:eastAsiaTheme="majorEastAsia" w:hAnsiTheme="majorEastAsia" w:hint="eastAsia"/>
                <w:sz w:val="24"/>
              </w:rPr>
              <w:t>配布</w:t>
            </w:r>
            <w:r w:rsidR="00EA0689">
              <w:rPr>
                <w:rFonts w:asciiTheme="majorEastAsia" w:eastAsiaTheme="majorEastAsia" w:hAnsiTheme="majorEastAsia" w:hint="eastAsia"/>
                <w:sz w:val="24"/>
              </w:rPr>
              <w:t>等を行っているが</w:t>
            </w:r>
            <w:r w:rsidR="00D96CF4">
              <w:rPr>
                <w:rFonts w:asciiTheme="majorEastAsia" w:eastAsiaTheme="majorEastAsia" w:hAnsiTheme="majorEastAsia" w:hint="eastAsia"/>
                <w:sz w:val="24"/>
              </w:rPr>
              <w:t>、不十分であるため、今後は役職員を対象としたコンプライアンス研修の実施を検討する。</w:t>
            </w:r>
            <w:r w:rsidR="005E1D7D">
              <w:rPr>
                <w:rFonts w:asciiTheme="majorEastAsia" w:eastAsiaTheme="majorEastAsia" w:hAnsiTheme="majorEastAsia" w:hint="eastAsia"/>
                <w:sz w:val="24"/>
              </w:rPr>
              <w:t>（来年度、スポーツ少年団と合同で研修会の開催を計画している。）</w:t>
            </w:r>
          </w:p>
        </w:tc>
      </w:tr>
      <w:tr w:rsidR="00A62A3A" w:rsidRPr="00856539" w:rsidTr="00061556">
        <w:trPr>
          <w:jc w:val="center"/>
        </w:trPr>
        <w:tc>
          <w:tcPr>
            <w:tcW w:w="7792" w:type="dxa"/>
          </w:tcPr>
          <w:p w:rsidR="003A0129" w:rsidRPr="00856539" w:rsidRDefault="00A62A3A" w:rsidP="003A0129">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(2) </w:t>
            </w:r>
            <w:r w:rsidR="003A0129" w:rsidRPr="00856539">
              <w:rPr>
                <w:rFonts w:asciiTheme="majorEastAsia" w:eastAsiaTheme="majorEastAsia" w:hAnsiTheme="majorEastAsia" w:hint="eastAsia"/>
                <w:sz w:val="24"/>
              </w:rPr>
              <w:t>指導者，競技者等に対し，コンプライアンス教育を実施している</w:t>
            </w:r>
          </w:p>
          <w:p w:rsidR="00A62A3A" w:rsidRPr="00856539" w:rsidRDefault="003A0129" w:rsidP="003A0129">
            <w:pPr>
              <w:spacing w:line="360" w:lineRule="exact"/>
              <w:ind w:firstLineChars="100" w:firstLine="240"/>
              <w:rPr>
                <w:rFonts w:asciiTheme="majorEastAsia" w:eastAsiaTheme="majorEastAsia" w:hAnsiTheme="majorEastAsia"/>
                <w:b/>
                <w:sz w:val="24"/>
              </w:rPr>
            </w:pPr>
            <w:r w:rsidRPr="00856539">
              <w:rPr>
                <w:rFonts w:asciiTheme="majorEastAsia" w:eastAsiaTheme="majorEastAsia" w:hAnsiTheme="majorEastAsia" w:hint="eastAsia"/>
                <w:sz w:val="24"/>
              </w:rPr>
              <w:t>か，又はコンプライアンスに関する研修等への参加を促しているか。</w:t>
            </w:r>
          </w:p>
        </w:tc>
        <w:tc>
          <w:tcPr>
            <w:tcW w:w="1275" w:type="dxa"/>
            <w:vAlign w:val="center"/>
          </w:tcPr>
          <w:p w:rsidR="00A62A3A" w:rsidRPr="00856539" w:rsidRDefault="00061556" w:rsidP="00061556">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Ｃ</w:t>
            </w:r>
          </w:p>
        </w:tc>
      </w:tr>
      <w:tr w:rsidR="00A62A3A" w:rsidRPr="00856539" w:rsidTr="00BF7F70">
        <w:trPr>
          <w:jc w:val="center"/>
        </w:trPr>
        <w:tc>
          <w:tcPr>
            <w:tcW w:w="9067" w:type="dxa"/>
            <w:gridSpan w:val="2"/>
          </w:tcPr>
          <w:p w:rsidR="0058220B" w:rsidRPr="00856539" w:rsidRDefault="00D96CF4" w:rsidP="0058220B">
            <w:pPr>
              <w:spacing w:beforeLines="50" w:before="291"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061556">
              <w:rPr>
                <w:rFonts w:asciiTheme="majorEastAsia" w:eastAsiaTheme="majorEastAsia" w:hAnsiTheme="majorEastAsia" w:hint="eastAsia"/>
                <w:sz w:val="24"/>
              </w:rPr>
              <w:t>現在、指導者及び競技者等に対するコンプライアンス教育や研修は実施して</w:t>
            </w:r>
            <w:r w:rsidR="00EA0689">
              <w:rPr>
                <w:rFonts w:asciiTheme="majorEastAsia" w:eastAsiaTheme="majorEastAsia" w:hAnsiTheme="majorEastAsia" w:hint="eastAsia"/>
                <w:sz w:val="24"/>
              </w:rPr>
              <w:t>おらず、コンプライアンス教育に関する資料の配布にとどまっている。</w:t>
            </w:r>
          </w:p>
          <w:p w:rsidR="00A62A3A" w:rsidRPr="00856539" w:rsidRDefault="0058220B" w:rsidP="0058220B">
            <w:pPr>
              <w:spacing w:afterLines="50" w:after="291" w:line="360" w:lineRule="exact"/>
              <w:rPr>
                <w:rFonts w:asciiTheme="majorEastAsia" w:eastAsiaTheme="majorEastAsia" w:hAnsiTheme="majorEastAsia"/>
                <w:sz w:val="24"/>
                <w:shd w:val="pct15" w:color="auto" w:fill="FFFFFF"/>
              </w:rPr>
            </w:pPr>
            <w:r>
              <w:rPr>
                <w:rFonts w:asciiTheme="majorEastAsia" w:eastAsiaTheme="majorEastAsia" w:hAnsiTheme="majorEastAsia" w:hint="eastAsia"/>
                <w:sz w:val="24"/>
              </w:rPr>
              <w:t xml:space="preserve">　今後は役職員を対象としたコンプライアンス研修の実施を検討する。</w:t>
            </w:r>
          </w:p>
        </w:tc>
      </w:tr>
      <w:tr w:rsidR="00700980" w:rsidRPr="00856539" w:rsidTr="00700980">
        <w:trPr>
          <w:trHeight w:val="70"/>
          <w:jc w:val="center"/>
        </w:trPr>
        <w:tc>
          <w:tcPr>
            <w:tcW w:w="9067" w:type="dxa"/>
            <w:gridSpan w:val="2"/>
            <w:tcBorders>
              <w:left w:val="nil"/>
              <w:right w:val="nil"/>
            </w:tcBorders>
          </w:tcPr>
          <w:p w:rsidR="00700980" w:rsidRDefault="00700980" w:rsidP="00700980">
            <w:pPr>
              <w:spacing w:line="360" w:lineRule="exact"/>
              <w:rPr>
                <w:rFonts w:asciiTheme="majorEastAsia" w:eastAsiaTheme="majorEastAsia" w:hAnsiTheme="majorEastAsia"/>
                <w:sz w:val="24"/>
              </w:rPr>
            </w:pPr>
          </w:p>
        </w:tc>
      </w:tr>
      <w:tr w:rsidR="00A62A3A" w:rsidRPr="00856539" w:rsidTr="00BF7F70">
        <w:trPr>
          <w:jc w:val="center"/>
        </w:trPr>
        <w:tc>
          <w:tcPr>
            <w:tcW w:w="9067" w:type="dxa"/>
            <w:gridSpan w:val="2"/>
          </w:tcPr>
          <w:p w:rsidR="00A62A3A" w:rsidRPr="00856539" w:rsidRDefault="00A62A3A" w:rsidP="00A62A3A">
            <w:pPr>
              <w:widowControl/>
              <w:spacing w:line="360" w:lineRule="exact"/>
              <w:jc w:val="left"/>
              <w:rPr>
                <w:rFonts w:asciiTheme="majorEastAsia" w:eastAsiaTheme="majorEastAsia" w:hAnsiTheme="majorEastAsia"/>
                <w:b/>
                <w:sz w:val="24"/>
              </w:rPr>
            </w:pPr>
            <w:r w:rsidRPr="00856539">
              <w:rPr>
                <w:rFonts w:asciiTheme="majorEastAsia" w:eastAsiaTheme="majorEastAsia" w:hAnsiTheme="majorEastAsia" w:hint="eastAsia"/>
                <w:b/>
                <w:sz w:val="24"/>
              </w:rPr>
              <w:t>原則４ 公正かつ適切な会計処理を</w:t>
            </w:r>
            <w:r w:rsidR="00250A61" w:rsidRPr="00856539">
              <w:rPr>
                <w:rFonts w:asciiTheme="majorEastAsia" w:eastAsiaTheme="majorEastAsia" w:hAnsiTheme="majorEastAsia" w:hint="eastAsia"/>
                <w:b/>
                <w:sz w:val="24"/>
              </w:rPr>
              <w:t>行う</w:t>
            </w:r>
            <w:r w:rsidRPr="00856539">
              <w:rPr>
                <w:rFonts w:asciiTheme="majorEastAsia" w:eastAsiaTheme="majorEastAsia" w:hAnsiTheme="majorEastAsia" w:hint="eastAsia"/>
                <w:b/>
                <w:sz w:val="24"/>
              </w:rPr>
              <w:t>べきである。</w:t>
            </w:r>
          </w:p>
        </w:tc>
      </w:tr>
      <w:tr w:rsidR="00A62A3A" w:rsidRPr="00856539" w:rsidTr="008C3EA6">
        <w:trPr>
          <w:jc w:val="center"/>
        </w:trPr>
        <w:tc>
          <w:tcPr>
            <w:tcW w:w="7792" w:type="dxa"/>
          </w:tcPr>
          <w:p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(1) </w:t>
            </w:r>
            <w:r w:rsidRPr="00856539">
              <w:rPr>
                <w:rFonts w:asciiTheme="majorEastAsia" w:eastAsiaTheme="majorEastAsia" w:hAnsiTheme="majorEastAsia" w:hint="eastAsia"/>
                <w:sz w:val="24"/>
              </w:rPr>
              <w:t>財務・経理の処理を適切に行い，公正な会計原則を遵守しているか。</w:t>
            </w:r>
          </w:p>
        </w:tc>
        <w:tc>
          <w:tcPr>
            <w:tcW w:w="1275" w:type="dxa"/>
            <w:vAlign w:val="center"/>
          </w:tcPr>
          <w:p w:rsidR="00A62A3A" w:rsidRPr="00856539" w:rsidRDefault="008C3EA6" w:rsidP="008C3EA6">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rsidTr="00BF7F70">
        <w:trPr>
          <w:jc w:val="center"/>
        </w:trPr>
        <w:tc>
          <w:tcPr>
            <w:tcW w:w="9067" w:type="dxa"/>
            <w:gridSpan w:val="2"/>
          </w:tcPr>
          <w:p w:rsidR="00A9414E" w:rsidRPr="00856539" w:rsidRDefault="00061556" w:rsidP="00700980">
            <w:pPr>
              <w:spacing w:beforeLines="50" w:before="291" w:afterLines="50" w:after="291"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700980">
              <w:rPr>
                <w:rFonts w:asciiTheme="majorEastAsia" w:eastAsiaTheme="majorEastAsia" w:hAnsiTheme="majorEastAsia" w:hint="eastAsia"/>
                <w:sz w:val="24"/>
              </w:rPr>
              <w:t>本協会会則第６章及び東温市補助金等交付規則</w:t>
            </w:r>
            <w:r w:rsidR="008C3EA6">
              <w:rPr>
                <w:rFonts w:asciiTheme="majorEastAsia" w:eastAsiaTheme="majorEastAsia" w:hAnsiTheme="majorEastAsia" w:hint="eastAsia"/>
                <w:sz w:val="24"/>
              </w:rPr>
              <w:t>に基づき、適切に会計処理を行っている。</w:t>
            </w:r>
          </w:p>
        </w:tc>
      </w:tr>
      <w:tr w:rsidR="00A62A3A" w:rsidRPr="00856539" w:rsidTr="008C3EA6">
        <w:trPr>
          <w:jc w:val="center"/>
        </w:trPr>
        <w:tc>
          <w:tcPr>
            <w:tcW w:w="7792" w:type="dxa"/>
          </w:tcPr>
          <w:p w:rsidR="00A62A3A" w:rsidRPr="00856539" w:rsidRDefault="00A9414E" w:rsidP="00A62A3A">
            <w:pPr>
              <w:spacing w:line="360" w:lineRule="exact"/>
              <w:ind w:leftChars="11" w:left="548" w:hangingChars="250" w:hanging="525"/>
              <w:rPr>
                <w:rFonts w:asciiTheme="majorEastAsia" w:eastAsiaTheme="majorEastAsia" w:hAnsiTheme="majorEastAsia"/>
                <w:sz w:val="24"/>
              </w:rPr>
            </w:pPr>
            <w:r>
              <w:br w:type="page"/>
            </w:r>
            <w:r w:rsidR="00A62A3A" w:rsidRPr="00856539">
              <w:rPr>
                <w:rFonts w:asciiTheme="majorEastAsia" w:eastAsiaTheme="majorEastAsia" w:hAnsiTheme="majorEastAsia"/>
                <w:sz w:val="24"/>
              </w:rPr>
              <w:t xml:space="preserve">(2) </w:t>
            </w:r>
            <w:r w:rsidR="00A62A3A" w:rsidRPr="00856539">
              <w:rPr>
                <w:rFonts w:asciiTheme="majorEastAsia" w:eastAsiaTheme="majorEastAsia" w:hAnsiTheme="majorEastAsia" w:hint="eastAsia"/>
                <w:sz w:val="24"/>
              </w:rPr>
              <w:t>国庫補助金等の利用に関し，適正な使用のために求められる法令，</w:t>
            </w:r>
          </w:p>
          <w:p w:rsidR="00A62A3A" w:rsidRPr="00856539" w:rsidRDefault="00A62A3A" w:rsidP="00A62A3A">
            <w:pPr>
              <w:spacing w:line="360" w:lineRule="exact"/>
              <w:ind w:leftChars="211" w:left="563" w:hangingChars="50" w:hanging="120"/>
              <w:rPr>
                <w:rFonts w:asciiTheme="majorEastAsia" w:eastAsiaTheme="majorEastAsia" w:hAnsiTheme="majorEastAsia"/>
                <w:sz w:val="24"/>
              </w:rPr>
            </w:pPr>
            <w:r w:rsidRPr="00856539">
              <w:rPr>
                <w:rFonts w:asciiTheme="majorEastAsia" w:eastAsiaTheme="majorEastAsia" w:hAnsiTheme="majorEastAsia" w:hint="eastAsia"/>
                <w:sz w:val="24"/>
              </w:rPr>
              <w:t>ガイドライン等を遵守しているか。</w:t>
            </w:r>
          </w:p>
        </w:tc>
        <w:tc>
          <w:tcPr>
            <w:tcW w:w="1275" w:type="dxa"/>
            <w:vAlign w:val="center"/>
          </w:tcPr>
          <w:p w:rsidR="00A62A3A" w:rsidRPr="00856539" w:rsidRDefault="00700980" w:rsidP="00700980">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8900EE" w:rsidRPr="00856539" w:rsidTr="00BF7F70">
        <w:trPr>
          <w:jc w:val="center"/>
        </w:trPr>
        <w:tc>
          <w:tcPr>
            <w:tcW w:w="9067" w:type="dxa"/>
            <w:gridSpan w:val="2"/>
          </w:tcPr>
          <w:p w:rsidR="008900EE" w:rsidRDefault="00700980" w:rsidP="00700980">
            <w:pPr>
              <w:spacing w:beforeLines="50" w:before="291"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012F02">
              <w:rPr>
                <w:rFonts w:asciiTheme="majorEastAsia" w:eastAsiaTheme="majorEastAsia" w:hAnsiTheme="majorEastAsia" w:hint="eastAsia"/>
                <w:sz w:val="24"/>
              </w:rPr>
              <w:t>助成元における交付要綱等を遵守しながら、適切に処理している。</w:t>
            </w:r>
          </w:p>
          <w:p w:rsidR="00700980" w:rsidRPr="00700980" w:rsidRDefault="00700980" w:rsidP="003B4E70">
            <w:pPr>
              <w:spacing w:afterLines="50" w:after="291"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また、市補助金については東温市監査計画に基づき、隔年で監査を受けている。</w:t>
            </w:r>
          </w:p>
        </w:tc>
      </w:tr>
      <w:tr w:rsidR="00A62A3A" w:rsidRPr="00856539" w:rsidTr="00752E11">
        <w:tblPrEx>
          <w:jc w:val="left"/>
        </w:tblPrEx>
        <w:tc>
          <w:tcPr>
            <w:tcW w:w="7792" w:type="dxa"/>
          </w:tcPr>
          <w:p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(3) </w:t>
            </w:r>
            <w:r w:rsidRPr="00856539">
              <w:rPr>
                <w:rFonts w:asciiTheme="majorEastAsia" w:eastAsiaTheme="majorEastAsia" w:hAnsiTheme="majorEastAsia" w:hint="eastAsia"/>
                <w:sz w:val="24"/>
              </w:rPr>
              <w:t>会計処理を公正かつ適切に行うための実施体制を整備しているか。</w:t>
            </w:r>
          </w:p>
        </w:tc>
        <w:tc>
          <w:tcPr>
            <w:tcW w:w="1275" w:type="dxa"/>
          </w:tcPr>
          <w:p w:rsidR="00A62A3A" w:rsidRPr="00856539" w:rsidRDefault="00012F02" w:rsidP="00012F0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rsidTr="00752E11">
        <w:tblPrEx>
          <w:jc w:val="left"/>
        </w:tblPrEx>
        <w:tc>
          <w:tcPr>
            <w:tcW w:w="9067" w:type="dxa"/>
            <w:gridSpan w:val="2"/>
          </w:tcPr>
          <w:p w:rsidR="00A62A3A" w:rsidRPr="00856539" w:rsidRDefault="00700980" w:rsidP="00700980">
            <w:pPr>
              <w:spacing w:beforeLines="50" w:before="291" w:afterLines="50" w:after="291" w:line="360" w:lineRule="exact"/>
              <w:rPr>
                <w:rFonts w:asciiTheme="majorEastAsia" w:eastAsiaTheme="majorEastAsia" w:hAnsiTheme="majorEastAsia"/>
                <w:sz w:val="24"/>
                <w:shd w:val="pct15" w:color="auto" w:fill="FFFFFF"/>
              </w:rPr>
            </w:pPr>
            <w:r>
              <w:rPr>
                <w:rFonts w:asciiTheme="majorEastAsia" w:eastAsiaTheme="majorEastAsia" w:hAnsiTheme="majorEastAsia" w:hint="eastAsia"/>
                <w:sz w:val="24"/>
              </w:rPr>
              <w:t xml:space="preserve">　監事</w:t>
            </w:r>
            <w:r w:rsidR="00012F02">
              <w:rPr>
                <w:rFonts w:asciiTheme="majorEastAsia" w:eastAsiaTheme="majorEastAsia" w:hAnsiTheme="majorEastAsia" w:hint="eastAsia"/>
                <w:sz w:val="24"/>
              </w:rPr>
              <w:t>を</w:t>
            </w:r>
            <w:r>
              <w:rPr>
                <w:rFonts w:asciiTheme="majorEastAsia" w:eastAsiaTheme="majorEastAsia" w:hAnsiTheme="majorEastAsia" w:hint="eastAsia"/>
                <w:sz w:val="24"/>
              </w:rPr>
              <w:t>２</w:t>
            </w:r>
            <w:r w:rsidR="00012F02">
              <w:rPr>
                <w:rFonts w:asciiTheme="majorEastAsia" w:eastAsiaTheme="majorEastAsia" w:hAnsiTheme="majorEastAsia" w:hint="eastAsia"/>
                <w:sz w:val="24"/>
              </w:rPr>
              <w:t>名選任し、</w:t>
            </w:r>
            <w:r>
              <w:rPr>
                <w:rFonts w:asciiTheme="majorEastAsia" w:eastAsiaTheme="majorEastAsia" w:hAnsiTheme="majorEastAsia" w:hint="eastAsia"/>
                <w:sz w:val="24"/>
              </w:rPr>
              <w:t>年１回の</w:t>
            </w:r>
            <w:r w:rsidR="00012F02">
              <w:rPr>
                <w:rFonts w:asciiTheme="majorEastAsia" w:eastAsiaTheme="majorEastAsia" w:hAnsiTheme="majorEastAsia" w:hint="eastAsia"/>
                <w:sz w:val="24"/>
              </w:rPr>
              <w:t>監査を</w:t>
            </w:r>
            <w:r>
              <w:rPr>
                <w:rFonts w:asciiTheme="majorEastAsia" w:eastAsiaTheme="majorEastAsia" w:hAnsiTheme="majorEastAsia" w:hint="eastAsia"/>
                <w:sz w:val="24"/>
              </w:rPr>
              <w:t>行っている</w:t>
            </w:r>
            <w:r w:rsidR="00012F02">
              <w:rPr>
                <w:rFonts w:asciiTheme="majorEastAsia" w:eastAsiaTheme="majorEastAsia" w:hAnsiTheme="majorEastAsia" w:hint="eastAsia"/>
                <w:sz w:val="24"/>
              </w:rPr>
              <w:t>。</w:t>
            </w:r>
          </w:p>
        </w:tc>
      </w:tr>
      <w:tr w:rsidR="00700980" w:rsidRPr="00856539" w:rsidTr="00700980">
        <w:tblPrEx>
          <w:jc w:val="left"/>
        </w:tblPrEx>
        <w:trPr>
          <w:trHeight w:val="135"/>
        </w:trPr>
        <w:tc>
          <w:tcPr>
            <w:tcW w:w="9067" w:type="dxa"/>
            <w:gridSpan w:val="2"/>
            <w:tcBorders>
              <w:left w:val="nil"/>
              <w:right w:val="nil"/>
            </w:tcBorders>
          </w:tcPr>
          <w:p w:rsidR="00700980" w:rsidRPr="00700980" w:rsidRDefault="00700980" w:rsidP="00700980">
            <w:pPr>
              <w:spacing w:line="360" w:lineRule="exact"/>
              <w:rPr>
                <w:rFonts w:asciiTheme="majorEastAsia" w:eastAsiaTheme="majorEastAsia" w:hAnsiTheme="majorEastAsia"/>
                <w:sz w:val="24"/>
              </w:rPr>
            </w:pPr>
          </w:p>
        </w:tc>
      </w:tr>
      <w:tr w:rsidR="00A62A3A" w:rsidRPr="00856539" w:rsidTr="00752E11">
        <w:tblPrEx>
          <w:jc w:val="left"/>
        </w:tblPrEx>
        <w:tc>
          <w:tcPr>
            <w:tcW w:w="9067" w:type="dxa"/>
            <w:gridSpan w:val="2"/>
          </w:tcPr>
          <w:p w:rsidR="00A62A3A" w:rsidRPr="00856539" w:rsidRDefault="00A62A3A" w:rsidP="00A62A3A">
            <w:pPr>
              <w:widowControl/>
              <w:spacing w:line="360" w:lineRule="exact"/>
              <w:ind w:left="241" w:hangingChars="100" w:hanging="241"/>
              <w:jc w:val="left"/>
              <w:rPr>
                <w:rFonts w:asciiTheme="majorEastAsia" w:eastAsiaTheme="majorEastAsia" w:hAnsiTheme="majorEastAsia"/>
                <w:b/>
                <w:sz w:val="24"/>
              </w:rPr>
            </w:pPr>
            <w:r w:rsidRPr="00856539">
              <w:rPr>
                <w:rFonts w:asciiTheme="majorEastAsia" w:eastAsiaTheme="majorEastAsia" w:hAnsiTheme="majorEastAsia" w:hint="eastAsia"/>
                <w:b/>
                <w:sz w:val="24"/>
              </w:rPr>
              <w:t>原則５ 法令に基づく情報開示を適切に行うとともに，組織運営に係る情報を積極的に開示することにより，組織運営の透明性の確保を図るべきである。</w:t>
            </w:r>
          </w:p>
        </w:tc>
      </w:tr>
      <w:tr w:rsidR="00A62A3A" w:rsidRPr="00856539" w:rsidTr="00752E11">
        <w:tblPrEx>
          <w:jc w:val="left"/>
        </w:tblPrEx>
        <w:tc>
          <w:tcPr>
            <w:tcW w:w="7792" w:type="dxa"/>
          </w:tcPr>
          <w:p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w:t>
            </w:r>
            <w:r w:rsidRPr="00856539">
              <w:rPr>
                <w:rFonts w:asciiTheme="majorEastAsia" w:eastAsiaTheme="majorEastAsia" w:hAnsiTheme="majorEastAsia"/>
                <w:sz w:val="24"/>
              </w:rPr>
              <w:t>1</w:t>
            </w:r>
            <w:r w:rsidRPr="00856539">
              <w:rPr>
                <w:rFonts w:asciiTheme="majorEastAsia" w:eastAsiaTheme="majorEastAsia" w:hAnsiTheme="majorEastAsia" w:hint="eastAsia"/>
                <w:sz w:val="24"/>
              </w:rPr>
              <w:t>)</w:t>
            </w:r>
            <w:r w:rsidRPr="00856539">
              <w:rPr>
                <w:rFonts w:asciiTheme="majorEastAsia" w:eastAsiaTheme="majorEastAsia" w:hAnsiTheme="majorEastAsia"/>
                <w:sz w:val="24"/>
              </w:rPr>
              <w:t xml:space="preserve"> </w:t>
            </w:r>
            <w:r w:rsidRPr="00856539">
              <w:rPr>
                <w:rFonts w:asciiTheme="majorEastAsia" w:eastAsiaTheme="majorEastAsia" w:hAnsiTheme="majorEastAsia" w:hint="eastAsia"/>
                <w:sz w:val="24"/>
              </w:rPr>
              <w:t>法令に基づく情報開示を適切に行っているか。</w:t>
            </w:r>
          </w:p>
        </w:tc>
        <w:tc>
          <w:tcPr>
            <w:tcW w:w="1275" w:type="dxa"/>
          </w:tcPr>
          <w:p w:rsidR="00A62A3A" w:rsidRPr="00856539" w:rsidRDefault="006C3092" w:rsidP="003B4E70">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Ｂ</w:t>
            </w:r>
          </w:p>
        </w:tc>
      </w:tr>
      <w:tr w:rsidR="00A62A3A" w:rsidRPr="00856539" w:rsidTr="00752E11">
        <w:tblPrEx>
          <w:jc w:val="left"/>
        </w:tblPrEx>
        <w:tc>
          <w:tcPr>
            <w:tcW w:w="9067" w:type="dxa"/>
            <w:gridSpan w:val="2"/>
          </w:tcPr>
          <w:p w:rsidR="00A62A3A" w:rsidRPr="00012F02" w:rsidRDefault="00700980" w:rsidP="003B4E70">
            <w:pPr>
              <w:spacing w:beforeLines="50" w:before="291"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3B4E70">
              <w:rPr>
                <w:rFonts w:asciiTheme="majorEastAsia" w:eastAsiaTheme="majorEastAsia" w:hAnsiTheme="majorEastAsia" w:hint="eastAsia"/>
                <w:sz w:val="24"/>
              </w:rPr>
              <w:t>総会において事業報告書及び収支予算書等を報告するとともに、関係資料</w:t>
            </w:r>
            <w:r w:rsidR="00012F02">
              <w:rPr>
                <w:rFonts w:asciiTheme="majorEastAsia" w:eastAsiaTheme="majorEastAsia" w:hAnsiTheme="majorEastAsia" w:hint="eastAsia"/>
                <w:sz w:val="24"/>
              </w:rPr>
              <w:t>（</w:t>
            </w:r>
            <w:r>
              <w:rPr>
                <w:rFonts w:asciiTheme="majorEastAsia" w:eastAsiaTheme="majorEastAsia" w:hAnsiTheme="majorEastAsia" w:hint="eastAsia"/>
                <w:sz w:val="24"/>
              </w:rPr>
              <w:t>会則及び同施行規則、</w:t>
            </w:r>
            <w:r w:rsidR="003B4E70">
              <w:rPr>
                <w:rFonts w:asciiTheme="majorEastAsia" w:eastAsiaTheme="majorEastAsia" w:hAnsiTheme="majorEastAsia" w:hint="eastAsia"/>
                <w:sz w:val="24"/>
              </w:rPr>
              <w:t>役員名簿、</w:t>
            </w:r>
            <w:r w:rsidR="00012F02">
              <w:rPr>
                <w:rFonts w:asciiTheme="majorEastAsia" w:eastAsiaTheme="majorEastAsia" w:hAnsiTheme="majorEastAsia" w:hint="eastAsia"/>
                <w:sz w:val="24"/>
              </w:rPr>
              <w:t>事業計画書、収支予算書、事業報告書、</w:t>
            </w:r>
            <w:r>
              <w:rPr>
                <w:rFonts w:asciiTheme="majorEastAsia" w:eastAsiaTheme="majorEastAsia" w:hAnsiTheme="majorEastAsia" w:hint="eastAsia"/>
                <w:sz w:val="24"/>
              </w:rPr>
              <w:t>収支決算書</w:t>
            </w:r>
            <w:r w:rsidR="00012F02">
              <w:rPr>
                <w:rFonts w:asciiTheme="majorEastAsia" w:eastAsiaTheme="majorEastAsia" w:hAnsiTheme="majorEastAsia" w:hint="eastAsia"/>
                <w:sz w:val="24"/>
              </w:rPr>
              <w:t>等）を事務局に常備し、</w:t>
            </w:r>
            <w:r w:rsidR="003B4E70">
              <w:rPr>
                <w:rFonts w:asciiTheme="majorEastAsia" w:eastAsiaTheme="majorEastAsia" w:hAnsiTheme="majorEastAsia" w:hint="eastAsia"/>
                <w:sz w:val="24"/>
              </w:rPr>
              <w:t>会員誰もが</w:t>
            </w:r>
            <w:r w:rsidR="00012F02">
              <w:rPr>
                <w:rFonts w:asciiTheme="majorEastAsia" w:eastAsiaTheme="majorEastAsia" w:hAnsiTheme="majorEastAsia" w:hint="eastAsia"/>
                <w:sz w:val="24"/>
              </w:rPr>
              <w:t>要請に応じて閲覧できる</w:t>
            </w:r>
            <w:r w:rsidR="00124B51">
              <w:rPr>
                <w:rFonts w:asciiTheme="majorEastAsia" w:eastAsiaTheme="majorEastAsia" w:hAnsiTheme="majorEastAsia" w:hint="eastAsia"/>
                <w:sz w:val="24"/>
              </w:rPr>
              <w:t>体制</w:t>
            </w:r>
            <w:r w:rsidR="00012F02">
              <w:rPr>
                <w:rFonts w:asciiTheme="majorEastAsia" w:eastAsiaTheme="majorEastAsia" w:hAnsiTheme="majorEastAsia" w:hint="eastAsia"/>
                <w:sz w:val="24"/>
              </w:rPr>
              <w:t>を整えている。</w:t>
            </w:r>
          </w:p>
          <w:p w:rsidR="00A62A3A" w:rsidRPr="003B4E70" w:rsidRDefault="003B4E70" w:rsidP="003B4E70">
            <w:pPr>
              <w:spacing w:afterLines="50" w:after="291" w:line="360" w:lineRule="exact"/>
              <w:rPr>
                <w:rFonts w:asciiTheme="majorEastAsia" w:eastAsiaTheme="majorEastAsia" w:hAnsiTheme="majorEastAsia"/>
                <w:sz w:val="24"/>
              </w:rPr>
            </w:pPr>
            <w:r>
              <w:rPr>
                <w:rFonts w:asciiTheme="majorEastAsia" w:eastAsiaTheme="majorEastAsia" w:hAnsiTheme="majorEastAsia" w:hint="eastAsia"/>
                <w:sz w:val="24"/>
              </w:rPr>
              <w:lastRenderedPageBreak/>
              <w:t xml:space="preserve">　また、</w:t>
            </w:r>
            <w:r w:rsidR="00661703">
              <w:rPr>
                <w:rFonts w:asciiTheme="majorEastAsia" w:eastAsiaTheme="majorEastAsia" w:hAnsiTheme="majorEastAsia" w:hint="eastAsia"/>
                <w:sz w:val="24"/>
              </w:rPr>
              <w:t>（公財）</w:t>
            </w:r>
            <w:r w:rsidR="00124B51">
              <w:rPr>
                <w:rFonts w:asciiTheme="majorEastAsia" w:eastAsiaTheme="majorEastAsia" w:hAnsiTheme="majorEastAsia" w:hint="eastAsia"/>
                <w:sz w:val="24"/>
              </w:rPr>
              <w:t>愛媛県スポーツ協会に当該資料を提出している。</w:t>
            </w:r>
          </w:p>
        </w:tc>
      </w:tr>
      <w:tr w:rsidR="00A62A3A" w:rsidRPr="00856539" w:rsidTr="00752E11">
        <w:tblPrEx>
          <w:jc w:val="left"/>
        </w:tblPrEx>
        <w:tc>
          <w:tcPr>
            <w:tcW w:w="7792" w:type="dxa"/>
          </w:tcPr>
          <w:p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sz w:val="24"/>
              </w:rPr>
              <w:lastRenderedPageBreak/>
              <w:t>(2)</w:t>
            </w:r>
            <w:r w:rsidRPr="00856539">
              <w:rPr>
                <w:rFonts w:asciiTheme="majorEastAsia" w:eastAsiaTheme="majorEastAsia" w:hAnsiTheme="majorEastAsia" w:hint="eastAsia"/>
                <w:sz w:val="24"/>
              </w:rPr>
              <w:t xml:space="preserve"> 組織運営に係る情報の積極的な開示を行っているか。</w:t>
            </w:r>
          </w:p>
        </w:tc>
        <w:tc>
          <w:tcPr>
            <w:tcW w:w="1275" w:type="dxa"/>
          </w:tcPr>
          <w:p w:rsidR="00A62A3A" w:rsidRPr="00856539" w:rsidRDefault="006C3092" w:rsidP="003B4E70">
            <w:pPr>
              <w:spacing w:line="360" w:lineRule="exact"/>
              <w:jc w:val="center"/>
              <w:rPr>
                <w:rFonts w:asciiTheme="majorEastAsia" w:eastAsiaTheme="majorEastAsia" w:hAnsiTheme="majorEastAsia"/>
                <w:sz w:val="24"/>
                <w:shd w:val="pct15" w:color="auto" w:fill="FFFFFF"/>
              </w:rPr>
            </w:pPr>
            <w:r>
              <w:rPr>
                <w:rFonts w:asciiTheme="majorEastAsia" w:eastAsiaTheme="majorEastAsia" w:hAnsiTheme="majorEastAsia" w:hint="eastAsia"/>
                <w:sz w:val="24"/>
              </w:rPr>
              <w:t>Ｂ</w:t>
            </w:r>
          </w:p>
        </w:tc>
      </w:tr>
      <w:tr w:rsidR="00A62A3A" w:rsidRPr="00856539" w:rsidTr="00752E11">
        <w:tblPrEx>
          <w:jc w:val="left"/>
        </w:tblPrEx>
        <w:tc>
          <w:tcPr>
            <w:tcW w:w="9067" w:type="dxa"/>
            <w:gridSpan w:val="2"/>
          </w:tcPr>
          <w:p w:rsidR="003B4E70" w:rsidRDefault="00E91F04" w:rsidP="003B4E70">
            <w:pPr>
              <w:spacing w:beforeLines="50" w:before="291" w:line="360" w:lineRule="exact"/>
              <w:rPr>
                <w:rFonts w:asciiTheme="majorEastAsia" w:eastAsiaTheme="majorEastAsia" w:hAnsiTheme="majorEastAsia"/>
                <w:sz w:val="24"/>
              </w:rPr>
            </w:pPr>
            <w:r>
              <w:br w:type="page"/>
            </w:r>
            <w:r w:rsidR="00124B51" w:rsidRPr="00124B51">
              <w:rPr>
                <w:rFonts w:asciiTheme="majorEastAsia" w:eastAsiaTheme="majorEastAsia" w:hAnsiTheme="majorEastAsia" w:hint="eastAsia"/>
                <w:sz w:val="24"/>
              </w:rPr>
              <w:t xml:space="preserve">　</w:t>
            </w:r>
            <w:r w:rsidR="00CF4796">
              <w:rPr>
                <w:rFonts w:asciiTheme="majorEastAsia" w:eastAsiaTheme="majorEastAsia" w:hAnsiTheme="majorEastAsia" w:hint="eastAsia"/>
                <w:sz w:val="24"/>
              </w:rPr>
              <w:t>ホームページは開設していないが、</w:t>
            </w:r>
            <w:r w:rsidR="003B4E70">
              <w:rPr>
                <w:rFonts w:asciiTheme="majorEastAsia" w:eastAsiaTheme="majorEastAsia" w:hAnsiTheme="majorEastAsia" w:hint="eastAsia"/>
                <w:sz w:val="24"/>
              </w:rPr>
              <w:t>上記資料について事務局に常備し閲覧できる体制を整えており、今後は、（公財）愛媛県スポーツ協会のホームページにおいて、関係資料の開示等を検討する。</w:t>
            </w:r>
          </w:p>
          <w:p w:rsidR="00604F27" w:rsidRPr="00856539" w:rsidRDefault="003B4E70" w:rsidP="003B4E70">
            <w:pPr>
              <w:spacing w:afterLines="50" w:after="291" w:line="360" w:lineRule="exact"/>
              <w:rPr>
                <w:rFonts w:asciiTheme="majorEastAsia" w:eastAsiaTheme="majorEastAsia" w:hAnsiTheme="majorEastAsia"/>
                <w:sz w:val="24"/>
                <w:shd w:val="pct15" w:color="auto" w:fill="FFFFFF"/>
              </w:rPr>
            </w:pPr>
            <w:r>
              <w:rPr>
                <w:rFonts w:asciiTheme="majorEastAsia" w:eastAsiaTheme="majorEastAsia" w:hAnsiTheme="majorEastAsia" w:hint="eastAsia"/>
                <w:sz w:val="24"/>
              </w:rPr>
              <w:t xml:space="preserve">　また、事業</w:t>
            </w:r>
            <w:r w:rsidR="00CF4796">
              <w:rPr>
                <w:rFonts w:asciiTheme="majorEastAsia" w:eastAsiaTheme="majorEastAsia" w:hAnsiTheme="majorEastAsia" w:hint="eastAsia"/>
                <w:sz w:val="24"/>
              </w:rPr>
              <w:t>実施状況やイベントの情報等について</w:t>
            </w:r>
            <w:r>
              <w:rPr>
                <w:rFonts w:asciiTheme="majorEastAsia" w:eastAsiaTheme="majorEastAsia" w:hAnsiTheme="majorEastAsia" w:hint="eastAsia"/>
                <w:sz w:val="24"/>
              </w:rPr>
              <w:t>は</w:t>
            </w:r>
            <w:r w:rsidR="00CF4796">
              <w:rPr>
                <w:rFonts w:asciiTheme="majorEastAsia" w:eastAsiaTheme="majorEastAsia" w:hAnsiTheme="majorEastAsia" w:hint="eastAsia"/>
                <w:sz w:val="24"/>
              </w:rPr>
              <w:t>、</w:t>
            </w:r>
            <w:r>
              <w:rPr>
                <w:rFonts w:asciiTheme="majorEastAsia" w:eastAsiaTheme="majorEastAsia" w:hAnsiTheme="majorEastAsia" w:hint="eastAsia"/>
                <w:sz w:val="24"/>
              </w:rPr>
              <w:t>市の広報紙やＨＰ等を通して</w:t>
            </w:r>
            <w:r w:rsidR="00CF4796">
              <w:rPr>
                <w:rFonts w:asciiTheme="majorEastAsia" w:eastAsiaTheme="majorEastAsia" w:hAnsiTheme="majorEastAsia" w:hint="eastAsia"/>
                <w:sz w:val="24"/>
              </w:rPr>
              <w:t>情報発信している。</w:t>
            </w:r>
          </w:p>
        </w:tc>
      </w:tr>
      <w:tr w:rsidR="003B4E70" w:rsidRPr="00856539" w:rsidTr="003B4E70">
        <w:tblPrEx>
          <w:jc w:val="left"/>
        </w:tblPrEx>
        <w:tc>
          <w:tcPr>
            <w:tcW w:w="9067" w:type="dxa"/>
            <w:gridSpan w:val="2"/>
            <w:tcBorders>
              <w:left w:val="nil"/>
              <w:right w:val="nil"/>
            </w:tcBorders>
          </w:tcPr>
          <w:p w:rsidR="003B4E70" w:rsidRDefault="003B4E70" w:rsidP="00A62A3A">
            <w:pPr>
              <w:spacing w:line="360" w:lineRule="exact"/>
            </w:pPr>
          </w:p>
        </w:tc>
      </w:tr>
      <w:tr w:rsidR="00A62A3A" w:rsidRPr="00856539" w:rsidTr="00752E11">
        <w:tblPrEx>
          <w:jc w:val="left"/>
        </w:tblPrEx>
        <w:tc>
          <w:tcPr>
            <w:tcW w:w="9067" w:type="dxa"/>
            <w:gridSpan w:val="2"/>
          </w:tcPr>
          <w:p w:rsidR="00A62A3A" w:rsidRPr="00856539" w:rsidRDefault="00E91F04" w:rsidP="00A62A3A">
            <w:pPr>
              <w:widowControl/>
              <w:spacing w:line="360" w:lineRule="exact"/>
              <w:ind w:left="210" w:hangingChars="100" w:hanging="210"/>
              <w:jc w:val="left"/>
              <w:rPr>
                <w:rFonts w:asciiTheme="majorEastAsia" w:eastAsiaTheme="majorEastAsia" w:hAnsiTheme="majorEastAsia"/>
                <w:b/>
                <w:sz w:val="24"/>
              </w:rPr>
            </w:pPr>
            <w:r>
              <w:br w:type="page"/>
            </w:r>
            <w:r w:rsidR="00A62A3A" w:rsidRPr="00856539">
              <w:rPr>
                <w:rFonts w:asciiTheme="majorEastAsia" w:eastAsiaTheme="majorEastAsia" w:hAnsiTheme="majorEastAsia" w:hint="eastAsia"/>
                <w:b/>
                <w:sz w:val="24"/>
              </w:rPr>
              <w:t>原則</w:t>
            </w:r>
            <w:r w:rsidR="00206EB9">
              <w:rPr>
                <w:rFonts w:asciiTheme="majorEastAsia" w:eastAsiaTheme="majorEastAsia" w:hAnsiTheme="majorEastAsia" w:hint="eastAsia"/>
                <w:b/>
                <w:sz w:val="24"/>
              </w:rPr>
              <w:t>６</w:t>
            </w:r>
            <w:r w:rsidR="00A62A3A" w:rsidRPr="00856539">
              <w:rPr>
                <w:rFonts w:asciiTheme="majorEastAsia" w:eastAsiaTheme="majorEastAsia" w:hAnsiTheme="majorEastAsia" w:hint="eastAsia"/>
                <w:b/>
                <w:sz w:val="24"/>
              </w:rPr>
              <w:t xml:space="preserve"> 高いレベルのガバナンスの確保が求められると</w:t>
            </w:r>
            <w:r w:rsidR="00361B60" w:rsidRPr="00856539">
              <w:rPr>
                <w:rFonts w:asciiTheme="majorEastAsia" w:eastAsiaTheme="majorEastAsia" w:hAnsiTheme="majorEastAsia" w:hint="eastAsia"/>
                <w:b/>
                <w:sz w:val="24"/>
              </w:rPr>
              <w:t>自ら</w:t>
            </w:r>
            <w:r w:rsidR="00A62A3A" w:rsidRPr="00856539">
              <w:rPr>
                <w:rFonts w:asciiTheme="majorEastAsia" w:eastAsiaTheme="majorEastAsia" w:hAnsiTheme="majorEastAsia" w:hint="eastAsia"/>
                <w:b/>
                <w:sz w:val="24"/>
              </w:rPr>
              <w:t>判断する場合，ガバナンスコード＜NF向け＞の個別の規定についても，その遵守状況について自己説明及び公表を行うべきである。</w:t>
            </w:r>
          </w:p>
        </w:tc>
      </w:tr>
      <w:tr w:rsidR="00A62A3A" w:rsidRPr="00856539" w:rsidTr="00752E11">
        <w:tblPrEx>
          <w:jc w:val="left"/>
        </w:tblPrEx>
        <w:tc>
          <w:tcPr>
            <w:tcW w:w="9067" w:type="dxa"/>
            <w:gridSpan w:val="2"/>
          </w:tcPr>
          <w:p w:rsidR="00A62A3A" w:rsidRPr="00856539" w:rsidRDefault="00A62A3A" w:rsidP="00A62A3A">
            <w:pPr>
              <w:spacing w:line="360" w:lineRule="exact"/>
              <w:rPr>
                <w:rFonts w:asciiTheme="majorEastAsia" w:eastAsiaTheme="majorEastAsia" w:hAnsiTheme="majorEastAsia"/>
                <w:sz w:val="24"/>
                <w:shd w:val="pct15" w:color="auto" w:fill="FFFFFF"/>
              </w:rPr>
            </w:pPr>
            <w:r w:rsidRPr="00856539">
              <w:rPr>
                <w:rFonts w:asciiTheme="majorEastAsia" w:eastAsiaTheme="majorEastAsia" w:hAnsiTheme="majorEastAsia" w:hint="eastAsia"/>
                <w:sz w:val="24"/>
              </w:rPr>
              <w:t>自らに適用することが必要と考えるガバナンスコード＜NF向け＞の規定があるか（ある場合は下欄に記述）</w:t>
            </w:r>
          </w:p>
        </w:tc>
      </w:tr>
      <w:tr w:rsidR="00A62A3A" w:rsidRPr="00856539" w:rsidTr="00752E11">
        <w:tblPrEx>
          <w:jc w:val="left"/>
        </w:tblPrEx>
        <w:tc>
          <w:tcPr>
            <w:tcW w:w="7792" w:type="dxa"/>
          </w:tcPr>
          <w:p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原則</w:t>
            </w:r>
            <w:r w:rsidR="006C3092">
              <w:rPr>
                <w:rFonts w:asciiTheme="majorEastAsia" w:eastAsiaTheme="majorEastAsia" w:hAnsiTheme="majorEastAsia" w:hint="eastAsia"/>
                <w:sz w:val="24"/>
              </w:rPr>
              <w:t>１から原則１３</w:t>
            </w:r>
            <w:r w:rsidRPr="00856539">
              <w:rPr>
                <w:rFonts w:asciiTheme="majorEastAsia" w:eastAsiaTheme="majorEastAsia" w:hAnsiTheme="majorEastAsia" w:hint="eastAsia"/>
                <w:sz w:val="24"/>
              </w:rPr>
              <w:t>について</w:t>
            </w:r>
          </w:p>
        </w:tc>
        <w:tc>
          <w:tcPr>
            <w:tcW w:w="1275" w:type="dxa"/>
          </w:tcPr>
          <w:p w:rsidR="00A62A3A" w:rsidRPr="00856539" w:rsidRDefault="006C3092" w:rsidP="006C309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w:t>
            </w:r>
          </w:p>
        </w:tc>
      </w:tr>
      <w:tr w:rsidR="00A62A3A" w:rsidRPr="00856539" w:rsidTr="00752E11">
        <w:tblPrEx>
          <w:jc w:val="left"/>
        </w:tblPrEx>
        <w:tc>
          <w:tcPr>
            <w:tcW w:w="9067" w:type="dxa"/>
            <w:gridSpan w:val="2"/>
          </w:tcPr>
          <w:p w:rsidR="00A62A3A" w:rsidRPr="00856539" w:rsidRDefault="006C3092" w:rsidP="003B4E70">
            <w:pPr>
              <w:spacing w:beforeLines="50" w:before="291" w:afterLines="50" w:after="291"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本協会では、ガバナンスコード（ＮＦ向け）の個別規定については、各原則の内容を精査確認のうえ、</w:t>
            </w:r>
            <w:r w:rsidR="00EA0689">
              <w:rPr>
                <w:rFonts w:asciiTheme="majorEastAsia" w:eastAsiaTheme="majorEastAsia" w:hAnsiTheme="majorEastAsia" w:hint="eastAsia"/>
                <w:sz w:val="24"/>
              </w:rPr>
              <w:t>本協会の制定する役員等倫理規定に反するなど、</w:t>
            </w:r>
            <w:r>
              <w:rPr>
                <w:rFonts w:asciiTheme="majorEastAsia" w:eastAsiaTheme="majorEastAsia" w:hAnsiTheme="majorEastAsia" w:hint="eastAsia"/>
                <w:sz w:val="24"/>
              </w:rPr>
              <w:t>カバナンスの確保が求められると判断する場合は、自己説明と公表を行う。</w:t>
            </w:r>
          </w:p>
        </w:tc>
      </w:tr>
      <w:tr w:rsidR="00A62A3A" w:rsidRPr="00856539" w:rsidTr="005A3952">
        <w:tblPrEx>
          <w:jc w:val="left"/>
        </w:tblPrEx>
        <w:tc>
          <w:tcPr>
            <w:tcW w:w="7792" w:type="dxa"/>
          </w:tcPr>
          <w:p w:rsidR="006C3092" w:rsidRDefault="006C3092" w:rsidP="006C3092">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原則</w:t>
            </w:r>
            <w:r>
              <w:rPr>
                <w:rFonts w:asciiTheme="majorEastAsia" w:eastAsiaTheme="majorEastAsia" w:hAnsiTheme="majorEastAsia" w:hint="eastAsia"/>
                <w:sz w:val="24"/>
              </w:rPr>
              <w:t>２：適切な組織運営を確保するための役員等の体制を整備すべき</w:t>
            </w:r>
          </w:p>
          <w:p w:rsidR="00A62A3A" w:rsidRPr="00856539" w:rsidRDefault="006C3092" w:rsidP="006C3092">
            <w:pPr>
              <w:spacing w:line="360" w:lineRule="exact"/>
              <w:rPr>
                <w:rFonts w:asciiTheme="majorEastAsia" w:eastAsiaTheme="majorEastAsia" w:hAnsiTheme="majorEastAsia"/>
                <w:sz w:val="24"/>
              </w:rPr>
            </w:pPr>
            <w:r>
              <w:rPr>
                <w:rFonts w:asciiTheme="majorEastAsia" w:eastAsiaTheme="majorEastAsia" w:hAnsiTheme="majorEastAsia" w:hint="eastAsia"/>
                <w:sz w:val="24"/>
              </w:rPr>
              <w:t>である。</w:t>
            </w:r>
          </w:p>
        </w:tc>
        <w:tc>
          <w:tcPr>
            <w:tcW w:w="1275" w:type="dxa"/>
            <w:vAlign w:val="center"/>
          </w:tcPr>
          <w:p w:rsidR="00A62A3A" w:rsidRPr="00856539" w:rsidRDefault="00604F27" w:rsidP="00604F27">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rsidTr="006E1308">
        <w:tblPrEx>
          <w:jc w:val="left"/>
        </w:tblPrEx>
        <w:tc>
          <w:tcPr>
            <w:tcW w:w="9067" w:type="dxa"/>
            <w:gridSpan w:val="2"/>
          </w:tcPr>
          <w:p w:rsidR="00A62A3A" w:rsidRDefault="00EA0689" w:rsidP="00EA0689">
            <w:pPr>
              <w:spacing w:beforeLines="50" w:before="291"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本協会役員については、東温市スポーツ協会会則の既定に基づき選出されており、会長１名・副会長２名・理事長１名・常任理事３名・事務局長１名・会計１名・理事若干名・監事２名となっており、</w:t>
            </w:r>
            <w:r w:rsidR="003B4E70">
              <w:rPr>
                <w:rFonts w:asciiTheme="majorEastAsia" w:eastAsiaTheme="majorEastAsia" w:hAnsiTheme="majorEastAsia" w:hint="eastAsia"/>
                <w:sz w:val="24"/>
              </w:rPr>
              <w:t>１７名の理事の内４名が女性</w:t>
            </w:r>
            <w:r w:rsidR="005A3952">
              <w:rPr>
                <w:rFonts w:asciiTheme="majorEastAsia" w:eastAsiaTheme="majorEastAsia" w:hAnsiTheme="majorEastAsia" w:hint="eastAsia"/>
                <w:sz w:val="24"/>
              </w:rPr>
              <w:t>理事</w:t>
            </w:r>
            <w:r>
              <w:rPr>
                <w:rFonts w:asciiTheme="majorEastAsia" w:eastAsiaTheme="majorEastAsia" w:hAnsiTheme="majorEastAsia" w:hint="eastAsia"/>
                <w:sz w:val="24"/>
              </w:rPr>
              <w:t>（</w:t>
            </w:r>
            <w:r w:rsidR="003B4E70">
              <w:rPr>
                <w:rFonts w:asciiTheme="majorEastAsia" w:eastAsiaTheme="majorEastAsia" w:hAnsiTheme="majorEastAsia" w:hint="eastAsia"/>
                <w:sz w:val="24"/>
              </w:rPr>
              <w:t>23</w:t>
            </w:r>
            <w:r w:rsidR="005A3952">
              <w:rPr>
                <w:rFonts w:asciiTheme="majorEastAsia" w:eastAsiaTheme="majorEastAsia" w:hAnsiTheme="majorEastAsia"/>
                <w:sz w:val="24"/>
              </w:rPr>
              <w:t>%</w:t>
            </w:r>
            <w:r>
              <w:rPr>
                <w:rFonts w:asciiTheme="majorEastAsia" w:eastAsiaTheme="majorEastAsia" w:hAnsiTheme="majorEastAsia" w:hint="eastAsia"/>
                <w:sz w:val="24"/>
              </w:rPr>
              <w:t>）</w:t>
            </w:r>
            <w:r w:rsidR="003B4E70">
              <w:rPr>
                <w:rFonts w:asciiTheme="majorEastAsia" w:eastAsiaTheme="majorEastAsia" w:hAnsiTheme="majorEastAsia" w:hint="eastAsia"/>
                <w:sz w:val="24"/>
              </w:rPr>
              <w:t>となっている。</w:t>
            </w:r>
          </w:p>
          <w:p w:rsidR="00A62A3A" w:rsidRPr="00856539" w:rsidRDefault="00EA0689" w:rsidP="00EA0689">
            <w:pPr>
              <w:spacing w:afterLines="50" w:after="291"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種目別協会代表以外の理事は元体育指導員及び総合型地域スポーツクラブ理事長の２名となっており、また、監事については市スポーツ推進委員長及び市スポーツ協会理事長の２名となっている。</w:t>
            </w:r>
          </w:p>
        </w:tc>
      </w:tr>
    </w:tbl>
    <w:p w:rsidR="00632FF7" w:rsidRPr="00856539" w:rsidRDefault="00632FF7" w:rsidP="0090616D">
      <w:pPr>
        <w:spacing w:line="360" w:lineRule="exact"/>
        <w:rPr>
          <w:rFonts w:asciiTheme="majorEastAsia" w:eastAsiaTheme="majorEastAsia" w:hAnsiTheme="majorEastAsia"/>
          <w:sz w:val="24"/>
        </w:rPr>
      </w:pPr>
    </w:p>
    <w:sectPr w:rsidR="00632FF7" w:rsidRPr="00856539" w:rsidSect="00206EB9">
      <w:pgSz w:w="11906" w:h="16838" w:code="9"/>
      <w:pgMar w:top="1134" w:right="1418" w:bottom="1134" w:left="1418" w:header="851" w:footer="992" w:gutter="0"/>
      <w:pgNumType w:fmt="numberInDash" w:start="1"/>
      <w:cols w:space="425"/>
      <w:titlePg/>
      <w:docGrid w:type="linesAndChars" w:linePitch="5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456" w:rsidRDefault="00F35456">
      <w:r>
        <w:separator/>
      </w:r>
    </w:p>
  </w:endnote>
  <w:endnote w:type="continuationSeparator" w:id="0">
    <w:p w:rsidR="00F35456" w:rsidRDefault="00F35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456" w:rsidRDefault="00F35456">
      <w:r>
        <w:separator/>
      </w:r>
    </w:p>
  </w:footnote>
  <w:footnote w:type="continuationSeparator" w:id="0">
    <w:p w:rsidR="00F35456" w:rsidRDefault="00F35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3"/>
  </w:num>
  <w:num w:numId="3">
    <w:abstractNumId w:val="12"/>
  </w:num>
  <w:num w:numId="4">
    <w:abstractNumId w:val="2"/>
  </w:num>
  <w:num w:numId="5">
    <w:abstractNumId w:val="24"/>
  </w:num>
  <w:num w:numId="6">
    <w:abstractNumId w:val="3"/>
  </w:num>
  <w:num w:numId="7">
    <w:abstractNumId w:val="32"/>
  </w:num>
  <w:num w:numId="8">
    <w:abstractNumId w:val="18"/>
  </w:num>
  <w:num w:numId="9">
    <w:abstractNumId w:val="40"/>
  </w:num>
  <w:num w:numId="10">
    <w:abstractNumId w:val="10"/>
  </w:num>
  <w:num w:numId="11">
    <w:abstractNumId w:val="26"/>
  </w:num>
  <w:num w:numId="12">
    <w:abstractNumId w:val="7"/>
  </w:num>
  <w:num w:numId="13">
    <w:abstractNumId w:val="8"/>
  </w:num>
  <w:num w:numId="14">
    <w:abstractNumId w:val="31"/>
  </w:num>
  <w:num w:numId="15">
    <w:abstractNumId w:val="25"/>
  </w:num>
  <w:num w:numId="16">
    <w:abstractNumId w:val="39"/>
  </w:num>
  <w:num w:numId="17">
    <w:abstractNumId w:val="46"/>
  </w:num>
  <w:num w:numId="18">
    <w:abstractNumId w:val="17"/>
  </w:num>
  <w:num w:numId="19">
    <w:abstractNumId w:val="33"/>
  </w:num>
  <w:num w:numId="20">
    <w:abstractNumId w:val="4"/>
  </w:num>
  <w:num w:numId="21">
    <w:abstractNumId w:val="36"/>
  </w:num>
  <w:num w:numId="22">
    <w:abstractNumId w:val="22"/>
  </w:num>
  <w:num w:numId="23">
    <w:abstractNumId w:val="21"/>
  </w:num>
  <w:num w:numId="24">
    <w:abstractNumId w:val="43"/>
  </w:num>
  <w:num w:numId="25">
    <w:abstractNumId w:val="16"/>
  </w:num>
  <w:num w:numId="26">
    <w:abstractNumId w:val="1"/>
  </w:num>
  <w:num w:numId="27">
    <w:abstractNumId w:val="14"/>
  </w:num>
  <w:num w:numId="28">
    <w:abstractNumId w:val="9"/>
  </w:num>
  <w:num w:numId="29">
    <w:abstractNumId w:val="45"/>
  </w:num>
  <w:num w:numId="30">
    <w:abstractNumId w:val="47"/>
  </w:num>
  <w:num w:numId="31">
    <w:abstractNumId w:val="44"/>
  </w:num>
  <w:num w:numId="32">
    <w:abstractNumId w:val="27"/>
  </w:num>
  <w:num w:numId="33">
    <w:abstractNumId w:val="0"/>
  </w:num>
  <w:num w:numId="34">
    <w:abstractNumId w:val="41"/>
  </w:num>
  <w:num w:numId="35">
    <w:abstractNumId w:val="35"/>
  </w:num>
  <w:num w:numId="36">
    <w:abstractNumId w:val="11"/>
  </w:num>
  <w:num w:numId="37">
    <w:abstractNumId w:val="42"/>
  </w:num>
  <w:num w:numId="38">
    <w:abstractNumId w:val="13"/>
  </w:num>
  <w:num w:numId="39">
    <w:abstractNumId w:val="29"/>
  </w:num>
  <w:num w:numId="40">
    <w:abstractNumId w:val="15"/>
  </w:num>
  <w:num w:numId="41">
    <w:abstractNumId w:val="6"/>
  </w:num>
  <w:num w:numId="42">
    <w:abstractNumId w:val="34"/>
  </w:num>
  <w:num w:numId="43">
    <w:abstractNumId w:val="30"/>
  </w:num>
  <w:num w:numId="44">
    <w:abstractNumId w:val="28"/>
  </w:num>
  <w:num w:numId="45">
    <w:abstractNumId w:val="48"/>
  </w:num>
  <w:num w:numId="46">
    <w:abstractNumId w:val="37"/>
  </w:num>
  <w:num w:numId="47">
    <w:abstractNumId w:val="38"/>
  </w:num>
  <w:num w:numId="48">
    <w:abstractNumId w:val="19"/>
  </w:num>
  <w:num w:numId="49">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2F02"/>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1556"/>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6D5"/>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4B51"/>
    <w:rsid w:val="001254DF"/>
    <w:rsid w:val="0012597B"/>
    <w:rsid w:val="001259AB"/>
    <w:rsid w:val="00126870"/>
    <w:rsid w:val="001277DA"/>
    <w:rsid w:val="00131AFD"/>
    <w:rsid w:val="00131DE8"/>
    <w:rsid w:val="00133DBB"/>
    <w:rsid w:val="00134A27"/>
    <w:rsid w:val="00135D22"/>
    <w:rsid w:val="00137D8F"/>
    <w:rsid w:val="00142798"/>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1365"/>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6EB9"/>
    <w:rsid w:val="00207D41"/>
    <w:rsid w:val="00207E58"/>
    <w:rsid w:val="0021274B"/>
    <w:rsid w:val="00213B6A"/>
    <w:rsid w:val="002152DD"/>
    <w:rsid w:val="0021588B"/>
    <w:rsid w:val="00215AE5"/>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49D5"/>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7FD"/>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6B53"/>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4E70"/>
    <w:rsid w:val="003B66D9"/>
    <w:rsid w:val="003B7114"/>
    <w:rsid w:val="003B7780"/>
    <w:rsid w:val="003C033B"/>
    <w:rsid w:val="003C13E0"/>
    <w:rsid w:val="003C1960"/>
    <w:rsid w:val="003C2485"/>
    <w:rsid w:val="003C2869"/>
    <w:rsid w:val="003C504A"/>
    <w:rsid w:val="003C50E2"/>
    <w:rsid w:val="003C68C6"/>
    <w:rsid w:val="003C776C"/>
    <w:rsid w:val="003D00C8"/>
    <w:rsid w:val="003D0AF0"/>
    <w:rsid w:val="003D0F1C"/>
    <w:rsid w:val="003D1E44"/>
    <w:rsid w:val="003D35BF"/>
    <w:rsid w:val="003D481C"/>
    <w:rsid w:val="003D7B80"/>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220B"/>
    <w:rsid w:val="00583644"/>
    <w:rsid w:val="00583BC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3952"/>
    <w:rsid w:val="005A3A2F"/>
    <w:rsid w:val="005A4AC5"/>
    <w:rsid w:val="005A4D26"/>
    <w:rsid w:val="005A64B6"/>
    <w:rsid w:val="005A6A25"/>
    <w:rsid w:val="005B0191"/>
    <w:rsid w:val="005B17A1"/>
    <w:rsid w:val="005B2C5C"/>
    <w:rsid w:val="005B3466"/>
    <w:rsid w:val="005B383F"/>
    <w:rsid w:val="005C409A"/>
    <w:rsid w:val="005C5D99"/>
    <w:rsid w:val="005D1DCA"/>
    <w:rsid w:val="005D24FB"/>
    <w:rsid w:val="005D38C4"/>
    <w:rsid w:val="005D46E9"/>
    <w:rsid w:val="005D4794"/>
    <w:rsid w:val="005E057C"/>
    <w:rsid w:val="005E0C73"/>
    <w:rsid w:val="005E1D7D"/>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4F27"/>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8FC"/>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1703"/>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97AF3"/>
    <w:rsid w:val="006A0BBE"/>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092"/>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980"/>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18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5A7C"/>
    <w:rsid w:val="0077723A"/>
    <w:rsid w:val="00780BD1"/>
    <w:rsid w:val="00781D72"/>
    <w:rsid w:val="007845AD"/>
    <w:rsid w:val="00786E68"/>
    <w:rsid w:val="00787790"/>
    <w:rsid w:val="00787880"/>
    <w:rsid w:val="00787938"/>
    <w:rsid w:val="00791719"/>
    <w:rsid w:val="00791E6F"/>
    <w:rsid w:val="00792A32"/>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07F95"/>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95E"/>
    <w:rsid w:val="00847E01"/>
    <w:rsid w:val="00850014"/>
    <w:rsid w:val="008512AE"/>
    <w:rsid w:val="00852EFA"/>
    <w:rsid w:val="008551A5"/>
    <w:rsid w:val="00856295"/>
    <w:rsid w:val="00856539"/>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3EA6"/>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E62B4"/>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0D4B"/>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56C8"/>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6D67"/>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414E"/>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54A9"/>
    <w:rsid w:val="00B1610F"/>
    <w:rsid w:val="00B16AA9"/>
    <w:rsid w:val="00B17203"/>
    <w:rsid w:val="00B17C09"/>
    <w:rsid w:val="00B20046"/>
    <w:rsid w:val="00B21071"/>
    <w:rsid w:val="00B218A0"/>
    <w:rsid w:val="00B24513"/>
    <w:rsid w:val="00B251B0"/>
    <w:rsid w:val="00B26D70"/>
    <w:rsid w:val="00B30536"/>
    <w:rsid w:val="00B312A0"/>
    <w:rsid w:val="00B3279A"/>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1DFE"/>
    <w:rsid w:val="00BA3694"/>
    <w:rsid w:val="00BA452E"/>
    <w:rsid w:val="00BA4596"/>
    <w:rsid w:val="00BA4B3F"/>
    <w:rsid w:val="00BA5EF1"/>
    <w:rsid w:val="00BA75C9"/>
    <w:rsid w:val="00BB14A7"/>
    <w:rsid w:val="00BB3C32"/>
    <w:rsid w:val="00BB4A78"/>
    <w:rsid w:val="00BB7D80"/>
    <w:rsid w:val="00BC00CA"/>
    <w:rsid w:val="00BC1434"/>
    <w:rsid w:val="00BC1573"/>
    <w:rsid w:val="00BC1929"/>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BF7F70"/>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60A4"/>
    <w:rsid w:val="00CE78B9"/>
    <w:rsid w:val="00CE7E10"/>
    <w:rsid w:val="00CF0858"/>
    <w:rsid w:val="00CF11BD"/>
    <w:rsid w:val="00CF2CB6"/>
    <w:rsid w:val="00CF2D72"/>
    <w:rsid w:val="00CF4736"/>
    <w:rsid w:val="00CF479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6CF4"/>
    <w:rsid w:val="00D97C76"/>
    <w:rsid w:val="00DA0421"/>
    <w:rsid w:val="00DA2EBF"/>
    <w:rsid w:val="00DA3F4E"/>
    <w:rsid w:val="00DA4B07"/>
    <w:rsid w:val="00DA5938"/>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1F04"/>
    <w:rsid w:val="00E92ABA"/>
    <w:rsid w:val="00E92CB2"/>
    <w:rsid w:val="00E92F3E"/>
    <w:rsid w:val="00E93A3B"/>
    <w:rsid w:val="00E957DB"/>
    <w:rsid w:val="00E97009"/>
    <w:rsid w:val="00EA068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4D4"/>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35456"/>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34E8CA3-9E45-46C5-B17B-2DEC1520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7898A-BE60-4EB5-856C-4AF4E30EE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357</Words>
  <Characters>2036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stk</cp:lastModifiedBy>
  <cp:revision>4</cp:revision>
  <cp:lastPrinted>2023-03-02T10:34:00Z</cp:lastPrinted>
  <dcterms:created xsi:type="dcterms:W3CDTF">2022-04-03T05:57:00Z</dcterms:created>
  <dcterms:modified xsi:type="dcterms:W3CDTF">2023-03-30T12:36:00Z</dcterms:modified>
</cp:coreProperties>
</file>