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1445C19B" w:rsidR="00FF35B1" w:rsidRPr="00FF35B1" w:rsidRDefault="00772284" w:rsidP="006E1308">
      <w:pPr>
        <w:spacing w:line="360" w:lineRule="exact"/>
        <w:rPr>
          <w:rFonts w:ascii="メイリオ" w:eastAsia="メイリオ" w:hAnsi="メイリオ"/>
          <w:b/>
          <w:sz w:val="24"/>
        </w:rPr>
      </w:pPr>
      <w:r w:rsidRPr="00467BF6">
        <w:rPr>
          <w:rFonts w:ascii="メイリオ" w:eastAsia="メイリオ" w:hAnsi="メイリオ" w:hint="eastAsia"/>
          <w:b/>
          <w:w w:val="87"/>
          <w:kern w:val="0"/>
          <w:sz w:val="24"/>
          <w:fitText w:val="9120" w:id="1971508737"/>
        </w:rPr>
        <w:t>令和　年度ス</w:t>
      </w:r>
      <w:r w:rsidR="00185948" w:rsidRPr="00467BF6">
        <w:rPr>
          <w:rFonts w:ascii="メイリオ" w:eastAsia="メイリオ" w:hAnsi="メイリオ" w:hint="eastAsia"/>
          <w:b/>
          <w:w w:val="87"/>
          <w:kern w:val="0"/>
          <w:sz w:val="24"/>
          <w:fitText w:val="9120" w:id="1971508737"/>
        </w:rPr>
        <w:t>ポーツ団体</w:t>
      </w:r>
      <w:r w:rsidR="0090616D" w:rsidRPr="00467BF6">
        <w:rPr>
          <w:rFonts w:ascii="メイリオ" w:eastAsia="メイリオ" w:hAnsi="メイリオ" w:hint="eastAsia"/>
          <w:b/>
          <w:w w:val="87"/>
          <w:kern w:val="0"/>
          <w:sz w:val="24"/>
          <w:fitText w:val="9120" w:id="1971508737"/>
        </w:rPr>
        <w:t>ガバナンスコード</w:t>
      </w:r>
      <w:r w:rsidR="00185948" w:rsidRPr="00467BF6">
        <w:rPr>
          <w:rFonts w:ascii="メイリオ" w:eastAsia="メイリオ" w:hAnsi="メイリオ"/>
          <w:b/>
          <w:w w:val="87"/>
          <w:kern w:val="0"/>
          <w:sz w:val="24"/>
          <w:fitText w:val="9120" w:id="1971508737"/>
        </w:rPr>
        <w:t>&lt;一般スポーツ団体向け&gt;</w:t>
      </w:r>
      <w:r w:rsidR="0090616D" w:rsidRPr="00467BF6">
        <w:rPr>
          <w:rFonts w:ascii="メイリオ" w:eastAsia="メイリオ" w:hAnsi="メイリオ"/>
          <w:b/>
          <w:w w:val="87"/>
          <w:kern w:val="0"/>
          <w:sz w:val="24"/>
          <w:fitText w:val="9120" w:id="1971508737"/>
        </w:rPr>
        <w:t>に係る</w:t>
      </w:r>
      <w:r w:rsidR="00FF35B1" w:rsidRPr="00467BF6">
        <w:rPr>
          <w:rFonts w:ascii="メイリオ" w:eastAsia="メイリオ" w:hAnsi="メイリオ" w:hint="eastAsia"/>
          <w:b/>
          <w:w w:val="87"/>
          <w:kern w:val="0"/>
          <w:sz w:val="24"/>
          <w:fitText w:val="9120" w:id="1971508737"/>
        </w:rPr>
        <w:t>セルフチェック</w:t>
      </w:r>
      <w:r w:rsidR="0016555A" w:rsidRPr="00467BF6">
        <w:rPr>
          <w:rFonts w:ascii="メイリオ" w:eastAsia="メイリオ" w:hAnsi="メイリオ" w:hint="eastAsia"/>
          <w:b/>
          <w:w w:val="87"/>
          <w:kern w:val="0"/>
          <w:sz w:val="24"/>
          <w:fitText w:val="9120" w:id="1971508737"/>
        </w:rPr>
        <w:t>シー</w:t>
      </w:r>
      <w:r w:rsidR="0016555A" w:rsidRPr="00467BF6">
        <w:rPr>
          <w:rFonts w:ascii="メイリオ" w:eastAsia="メイリオ" w:hAnsi="メイリオ" w:hint="eastAsia"/>
          <w:b/>
          <w:spacing w:val="3"/>
          <w:w w:val="87"/>
          <w:kern w:val="0"/>
          <w:sz w:val="24"/>
          <w:fitText w:val="9120" w:id="1971508737"/>
        </w:rPr>
        <w:t>ト</w:t>
      </w:r>
    </w:p>
    <w:p w14:paraId="45E0B8AE" w14:textId="251A4A16"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467BF6">
        <w:rPr>
          <w:rFonts w:ascii="メイリオ" w:eastAsia="メイリオ" w:hAnsi="メイリオ" w:hint="eastAsia"/>
          <w:b/>
          <w:sz w:val="24"/>
        </w:rPr>
        <w:t>愛媛県アームレスリング連盟</w:t>
      </w:r>
      <w:r>
        <w:rPr>
          <w:rFonts w:ascii="メイリオ" w:eastAsia="メイリオ" w:hAnsi="メイリオ" w:hint="eastAsia"/>
          <w:b/>
          <w:sz w:val="24"/>
        </w:rPr>
        <w:t>]</w:t>
      </w:r>
    </w:p>
    <w:p w14:paraId="12A03F54" w14:textId="7610151F"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467BF6">
        <w:rPr>
          <w:rFonts w:ascii="メイリオ" w:eastAsia="メイリオ" w:hAnsi="メイリオ" w:hint="eastAsia"/>
          <w:b/>
          <w:sz w:val="24"/>
        </w:rPr>
        <w:t>令和5年6月9日</w:t>
      </w:r>
      <w:r>
        <w:rPr>
          <w:rFonts w:ascii="メイリオ" w:eastAsia="メイリオ" w:hAnsi="メイリオ" w:hint="eastAsia"/>
          <w:b/>
          <w:sz w:val="24"/>
          <w:lang w:eastAsia="zh-TW"/>
        </w:rPr>
        <w:t>]</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77777777" w:rsidR="00FF35B1" w:rsidRPr="00FF35B1" w:rsidRDefault="00FF35B1" w:rsidP="006E1308">
            <w:pPr>
              <w:spacing w:line="360" w:lineRule="exact"/>
              <w:rPr>
                <w:rFonts w:ascii="メイリオ" w:eastAsia="メイリオ" w:hAnsi="メイリオ"/>
              </w:rPr>
            </w:pP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77777777" w:rsidR="00FF35B1" w:rsidRPr="00FF35B1" w:rsidRDefault="00FF35B1" w:rsidP="006E1308">
            <w:pPr>
              <w:spacing w:line="360" w:lineRule="exact"/>
              <w:rPr>
                <w:rFonts w:ascii="メイリオ" w:eastAsia="メイリオ" w:hAnsi="メイリオ"/>
                <w:sz w:val="24"/>
              </w:rPr>
            </w:pPr>
          </w:p>
          <w:p w14:paraId="70F96A45" w14:textId="02F7056D" w:rsidR="00FF35B1" w:rsidRDefault="00FF35B1"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hint="eastAsia"/>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5727A1FC" w:rsidR="00FF35B1" w:rsidRPr="00FF35B1" w:rsidRDefault="00D43F14" w:rsidP="006E1308">
            <w:pPr>
              <w:spacing w:line="360" w:lineRule="exact"/>
              <w:rPr>
                <w:rFonts w:ascii="メイリオ" w:eastAsia="メイリオ" w:hAnsi="メイリオ"/>
              </w:rPr>
            </w:pPr>
            <w:r>
              <w:rPr>
                <w:rFonts w:ascii="メイリオ" w:eastAsia="メイリオ" w:hAnsi="メイリオ" w:hint="eastAsia"/>
              </w:rPr>
              <w:t xml:space="preserve">　　A</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CB00063" w14:textId="0D216ED8" w:rsidR="00D43F14" w:rsidRPr="00D43F14" w:rsidRDefault="00D43F14" w:rsidP="00D43F14">
            <w:pPr>
              <w:spacing w:line="360" w:lineRule="exact"/>
              <w:rPr>
                <w:rFonts w:ascii="メイリオ" w:eastAsia="メイリオ" w:hAnsi="メイリオ"/>
                <w:sz w:val="24"/>
                <w:shd w:val="pct15" w:color="auto" w:fill="FFFFFF"/>
              </w:rPr>
            </w:pPr>
            <w:r>
              <w:rPr>
                <w:rFonts w:ascii="メイリオ" w:eastAsia="メイリオ" w:hAnsi="メイリオ" w:hint="eastAsia"/>
                <w:sz w:val="24"/>
              </w:rPr>
              <w:t>平成15年に制定した規約</w:t>
            </w:r>
            <w:r w:rsidR="003F780D">
              <w:rPr>
                <w:rFonts w:ascii="メイリオ" w:eastAsia="メイリオ" w:hAnsi="メイリオ" w:hint="eastAsia"/>
                <w:sz w:val="24"/>
              </w:rPr>
              <w:t>をもとに</w:t>
            </w:r>
            <w:r>
              <w:rPr>
                <w:rFonts w:ascii="メイリオ" w:eastAsia="メイリオ" w:hAnsi="メイリオ" w:hint="eastAsia"/>
                <w:sz w:val="24"/>
              </w:rPr>
              <w:t>令和2年</w:t>
            </w:r>
            <w:r w:rsidR="003F780D">
              <w:rPr>
                <w:rFonts w:ascii="メイリオ" w:eastAsia="メイリオ" w:hAnsi="メイリオ" w:hint="eastAsia"/>
                <w:sz w:val="24"/>
              </w:rPr>
              <w:t>と</w:t>
            </w:r>
            <w:r>
              <w:rPr>
                <w:rFonts w:ascii="メイリオ" w:eastAsia="メイリオ" w:hAnsi="メイリオ" w:hint="eastAsia"/>
                <w:sz w:val="24"/>
              </w:rPr>
              <w:t>令和4年に附則を追記し</w:t>
            </w:r>
            <w:r w:rsidR="003F780D">
              <w:rPr>
                <w:rFonts w:ascii="メイリオ" w:eastAsia="メイリオ" w:hAnsi="メイリオ" w:hint="eastAsia"/>
                <w:sz w:val="24"/>
              </w:rPr>
              <w:t>た。</w:t>
            </w:r>
            <w:r w:rsidRPr="00D43F14">
              <w:rPr>
                <w:rFonts w:ascii="メイリオ" w:eastAsia="メイリオ" w:hAnsi="メイリオ" w:hint="eastAsia"/>
                <w:sz w:val="24"/>
              </w:rPr>
              <w:t>当連盟の役員及び会員は当該規約等を遵守している。</w:t>
            </w:r>
          </w:p>
          <w:p w14:paraId="7C047819" w14:textId="02B7EDA5" w:rsidR="00FF35B1" w:rsidRDefault="00FF35B1" w:rsidP="006E1308">
            <w:pPr>
              <w:spacing w:line="360" w:lineRule="exact"/>
              <w:rPr>
                <w:rFonts w:ascii="メイリオ" w:eastAsia="メイリオ" w:hAnsi="メイリオ"/>
              </w:rPr>
            </w:pPr>
          </w:p>
          <w:p w14:paraId="3E855334" w14:textId="77777777" w:rsidR="00FF35B1" w:rsidRPr="00D43F14" w:rsidRDefault="00FF35B1" w:rsidP="006E1308">
            <w:pPr>
              <w:spacing w:line="360" w:lineRule="exact"/>
              <w:rPr>
                <w:rFonts w:ascii="メイリオ" w:eastAsia="メイリオ" w:hAnsi="メイリオ"/>
                <w:shd w:val="pct15" w:color="auto" w:fill="FFFFFF"/>
              </w:rPr>
            </w:pP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2E65B605" w:rsidR="00FF35B1" w:rsidRPr="00A62A3A" w:rsidRDefault="00D43F14" w:rsidP="006E1308">
            <w:pPr>
              <w:spacing w:line="360" w:lineRule="exact"/>
              <w:rPr>
                <w:rFonts w:ascii="メイリオ" w:eastAsia="メイリオ" w:hAnsi="メイリオ"/>
              </w:rPr>
            </w:pPr>
            <w:r>
              <w:rPr>
                <w:rFonts w:ascii="メイリオ" w:eastAsia="メイリオ" w:hAnsi="メイリオ" w:hint="eastAsia"/>
              </w:rPr>
              <w:t xml:space="preserve">　　A　</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DB5D432" w14:textId="2535D669" w:rsidR="00A62A3A" w:rsidRPr="00FF35B1" w:rsidRDefault="00D43F14" w:rsidP="00A62A3A">
            <w:pPr>
              <w:spacing w:line="360" w:lineRule="exact"/>
              <w:rPr>
                <w:rFonts w:ascii="メイリオ" w:eastAsia="メイリオ" w:hAnsi="メイリオ"/>
                <w:sz w:val="24"/>
              </w:rPr>
            </w:pPr>
            <w:r w:rsidRPr="00D43F14">
              <w:rPr>
                <w:rFonts w:ascii="メイリオ" w:eastAsia="メイリオ" w:hAnsi="メイリオ" w:hint="eastAsia"/>
                <w:sz w:val="24"/>
              </w:rPr>
              <w:t>事業運営においては、適用される関係法令、地方公共団体が定める各種条例や規則等を遵守している。</w:t>
            </w:r>
          </w:p>
          <w:p w14:paraId="639A4A78" w14:textId="77777777" w:rsidR="00A62A3A" w:rsidRDefault="00A62A3A" w:rsidP="00A62A3A">
            <w:pPr>
              <w:spacing w:line="360" w:lineRule="exact"/>
              <w:rPr>
                <w:rFonts w:ascii="メイリオ" w:eastAsia="メイリオ" w:hAnsi="メイリオ"/>
              </w:rPr>
            </w:pPr>
          </w:p>
          <w:p w14:paraId="2E6E306D" w14:textId="202F26EF" w:rsidR="00A62A3A" w:rsidRPr="00A62A3A" w:rsidRDefault="00A62A3A" w:rsidP="00A62A3A">
            <w:pPr>
              <w:spacing w:line="360" w:lineRule="exact"/>
              <w:rPr>
                <w:rFonts w:ascii="メイリオ" w:eastAsia="メイリオ" w:hAnsi="メイリオ" w:hint="eastAsia"/>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6536DC01" w:rsidR="00A62A3A" w:rsidRPr="00A62A3A" w:rsidRDefault="00D43F14"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00D3C1E" w14:textId="16179C9C" w:rsidR="001622BF" w:rsidRPr="00FF35B1" w:rsidRDefault="00DE573C" w:rsidP="00A62A3A">
            <w:pPr>
              <w:spacing w:line="360" w:lineRule="exact"/>
              <w:rPr>
                <w:rFonts w:ascii="メイリオ" w:eastAsia="メイリオ" w:hAnsi="メイリオ" w:hint="eastAsia"/>
                <w:sz w:val="24"/>
              </w:rPr>
            </w:pPr>
            <w:r>
              <w:rPr>
                <w:rFonts w:ascii="メイリオ" w:eastAsia="メイリオ" w:hAnsi="メイリオ" w:hint="eastAsia"/>
                <w:sz w:val="24"/>
              </w:rPr>
              <w:t>規約に</w:t>
            </w:r>
            <w:r w:rsidR="003F780D">
              <w:rPr>
                <w:rFonts w:ascii="メイリオ" w:eastAsia="メイリオ" w:hAnsi="メイリオ" w:hint="eastAsia"/>
                <w:sz w:val="24"/>
              </w:rPr>
              <w:t>則って</w:t>
            </w:r>
            <w:r>
              <w:rPr>
                <w:rFonts w:ascii="メイリオ" w:eastAsia="メイリオ" w:hAnsi="メイリオ" w:hint="eastAsia"/>
                <w:sz w:val="24"/>
              </w:rPr>
              <w:t>会長1名、理事長1名、副理事長1名、理事11名、監査2名</w:t>
            </w:r>
            <w:r w:rsidR="001622BF">
              <w:rPr>
                <w:rFonts w:ascii="メイリオ" w:eastAsia="メイリオ" w:hAnsi="メイリオ" w:hint="eastAsia"/>
                <w:sz w:val="24"/>
              </w:rPr>
              <w:t>の役員体制としており、必要に応じて理事会、総会、また執行部会や監査役会を開催し適切な運営に努めている。</w:t>
            </w:r>
          </w:p>
          <w:p w14:paraId="09413805" w14:textId="6DFA680C"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46AFCBF4" w:rsidR="00A62A3A" w:rsidRPr="00FF35B1" w:rsidRDefault="001622BF" w:rsidP="00A62A3A">
            <w:pPr>
              <w:spacing w:line="360" w:lineRule="exact"/>
              <w:rPr>
                <w:rFonts w:ascii="メイリオ" w:eastAsia="メイリオ" w:hAnsi="メイリオ" w:hint="eastAsia"/>
                <w:sz w:val="24"/>
                <w:shd w:val="pct15" w:color="auto" w:fill="FFFFFF"/>
              </w:rPr>
            </w:pPr>
            <w:r w:rsidRPr="001622BF">
              <w:rPr>
                <w:rFonts w:ascii="メイリオ" w:eastAsia="メイリオ" w:hAnsi="メイリオ" w:hint="eastAsia"/>
                <w:sz w:val="24"/>
              </w:rPr>
              <w:t xml:space="preserve">　Ｃ</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247ED6CE" w14:textId="22DFC3E5" w:rsidR="00A62A3A" w:rsidRPr="001622BF" w:rsidRDefault="001622BF" w:rsidP="00A62A3A">
            <w:pPr>
              <w:spacing w:line="360" w:lineRule="exact"/>
              <w:rPr>
                <w:rFonts w:ascii="メイリオ" w:eastAsia="メイリオ" w:hAnsi="メイリオ" w:hint="eastAsia"/>
                <w:sz w:val="24"/>
                <w:szCs w:val="32"/>
              </w:rPr>
            </w:pPr>
            <w:r>
              <w:rPr>
                <w:rFonts w:ascii="メイリオ" w:eastAsia="メイリオ" w:hAnsi="メイリオ" w:hint="eastAsia"/>
                <w:sz w:val="24"/>
                <w:szCs w:val="32"/>
              </w:rPr>
              <w:t>現在、</w:t>
            </w:r>
            <w:r w:rsidRPr="001622BF">
              <w:rPr>
                <w:rFonts w:ascii="メイリオ" w:eastAsia="メイリオ" w:hAnsi="メイリオ" w:hint="eastAsia"/>
                <w:sz w:val="24"/>
                <w:szCs w:val="32"/>
              </w:rPr>
              <w:t>基本</w:t>
            </w:r>
            <w:r>
              <w:rPr>
                <w:rFonts w:ascii="メイリオ" w:eastAsia="メイリオ" w:hAnsi="メイリオ" w:hint="eastAsia"/>
                <w:sz w:val="24"/>
                <w:szCs w:val="32"/>
              </w:rPr>
              <w:t>方針を策定していないため今後は策定し公表できるよう努める。</w:t>
            </w:r>
          </w:p>
          <w:p w14:paraId="17743A01" w14:textId="77777777" w:rsidR="00A62A3A" w:rsidRPr="001622BF" w:rsidRDefault="00A62A3A" w:rsidP="00A62A3A">
            <w:pPr>
              <w:spacing w:line="360" w:lineRule="exact"/>
              <w:rPr>
                <w:rFonts w:ascii="メイリオ" w:eastAsia="メイリオ" w:hAnsi="メイリオ"/>
                <w:sz w:val="24"/>
                <w:szCs w:val="32"/>
              </w:rPr>
            </w:pP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15822DBF" w:rsidR="00A62A3A" w:rsidRPr="0093098F" w:rsidRDefault="001622BF" w:rsidP="00A62A3A">
            <w:pPr>
              <w:spacing w:line="360" w:lineRule="exact"/>
              <w:rPr>
                <w:rFonts w:ascii="メイリオ" w:eastAsia="メイリオ" w:hAnsi="メイリオ"/>
              </w:rPr>
            </w:pPr>
            <w:r>
              <w:rPr>
                <w:rFonts w:ascii="メイリオ" w:eastAsia="メイリオ" w:hAnsi="メイリオ" w:hint="eastAsia"/>
              </w:rPr>
              <w:t xml:space="preserve">　</w:t>
            </w:r>
            <w:r w:rsidRPr="001622BF">
              <w:rPr>
                <w:rFonts w:ascii="メイリオ" w:eastAsia="メイリオ" w:hAnsi="メイリオ" w:hint="eastAsia"/>
                <w:sz w:val="24"/>
                <w:szCs w:val="32"/>
              </w:rPr>
              <w:t>Ｃ</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60815C3" w14:textId="7D6AFD02" w:rsidR="00A62A3A" w:rsidRPr="001622BF" w:rsidRDefault="001622BF" w:rsidP="00A62A3A">
            <w:pPr>
              <w:spacing w:line="360" w:lineRule="exact"/>
              <w:rPr>
                <w:rFonts w:ascii="メイリオ" w:eastAsia="メイリオ" w:hAnsi="メイリオ"/>
                <w:sz w:val="24"/>
                <w:szCs w:val="32"/>
              </w:rPr>
            </w:pPr>
            <w:r w:rsidRPr="001622BF">
              <w:rPr>
                <w:rFonts w:ascii="メイリオ" w:eastAsia="メイリオ" w:hAnsi="メイリオ" w:hint="eastAsia"/>
                <w:sz w:val="24"/>
                <w:szCs w:val="32"/>
              </w:rPr>
              <w:t>現在、役員に対するコンプライアンス教育や研修は実施していない。</w:t>
            </w:r>
            <w:r w:rsidR="003D4EBA">
              <w:rPr>
                <w:rFonts w:ascii="メイリオ" w:eastAsia="メイリオ" w:hAnsi="メイリオ" w:hint="eastAsia"/>
                <w:sz w:val="24"/>
                <w:szCs w:val="32"/>
              </w:rPr>
              <w:t>今後</w:t>
            </w:r>
            <w:r>
              <w:rPr>
                <w:rFonts w:ascii="メイリオ" w:eastAsia="メイリオ" w:hAnsi="メイリオ" w:hint="eastAsia"/>
                <w:sz w:val="24"/>
                <w:szCs w:val="32"/>
              </w:rPr>
              <w:t>は、</w:t>
            </w:r>
            <w:r w:rsidRPr="001622BF">
              <w:rPr>
                <w:rFonts w:ascii="メイリオ" w:eastAsia="メイリオ" w:hAnsi="メイリオ" w:hint="eastAsia"/>
                <w:sz w:val="24"/>
                <w:szCs w:val="32"/>
              </w:rPr>
              <w:t>コンプライアンス教育や研修</w:t>
            </w:r>
            <w:r w:rsidR="003D4EBA">
              <w:rPr>
                <w:rFonts w:ascii="メイリオ" w:eastAsia="メイリオ" w:hAnsi="メイリオ" w:hint="eastAsia"/>
                <w:sz w:val="24"/>
                <w:szCs w:val="32"/>
              </w:rPr>
              <w:t>会等への</w:t>
            </w:r>
            <w:r>
              <w:rPr>
                <w:rFonts w:ascii="メイリオ" w:eastAsia="メイリオ" w:hAnsi="メイリオ" w:hint="eastAsia"/>
                <w:sz w:val="24"/>
                <w:szCs w:val="32"/>
              </w:rPr>
              <w:t>参加</w:t>
            </w:r>
            <w:r w:rsidR="003D4EBA">
              <w:rPr>
                <w:rFonts w:ascii="メイリオ" w:eastAsia="メイリオ" w:hAnsi="メイリオ" w:hint="eastAsia"/>
                <w:sz w:val="24"/>
                <w:szCs w:val="32"/>
              </w:rPr>
              <w:t>を</w:t>
            </w:r>
            <w:r>
              <w:rPr>
                <w:rFonts w:ascii="メイリオ" w:eastAsia="メイリオ" w:hAnsi="メイリオ" w:hint="eastAsia"/>
                <w:sz w:val="24"/>
                <w:szCs w:val="32"/>
              </w:rPr>
              <w:t>促す</w:t>
            </w:r>
            <w:r w:rsidRPr="001622BF">
              <w:rPr>
                <w:rFonts w:ascii="メイリオ" w:eastAsia="メイリオ" w:hAnsi="メイリオ" w:hint="eastAsia"/>
                <w:sz w:val="24"/>
                <w:szCs w:val="32"/>
              </w:rPr>
              <w:t>。</w:t>
            </w:r>
          </w:p>
          <w:p w14:paraId="6B90DC94" w14:textId="77777777" w:rsidR="00A62A3A" w:rsidRPr="003D4EBA" w:rsidRDefault="00A62A3A" w:rsidP="00A62A3A">
            <w:pPr>
              <w:spacing w:line="360" w:lineRule="exact"/>
              <w:rPr>
                <w:rFonts w:ascii="メイリオ" w:eastAsia="メイリオ" w:hAnsi="メイリオ" w:hint="eastAsia"/>
                <w:sz w:val="24"/>
                <w:szCs w:val="32"/>
              </w:rPr>
            </w:pPr>
          </w:p>
          <w:p w14:paraId="175F66DC" w14:textId="11A46A5B" w:rsidR="00A62A3A" w:rsidRPr="001622BF"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567A3806" w:rsidR="00A62A3A" w:rsidRPr="00FF35B1" w:rsidRDefault="001622BF" w:rsidP="00A62A3A">
            <w:pPr>
              <w:spacing w:line="360" w:lineRule="exact"/>
              <w:rPr>
                <w:rFonts w:ascii="メイリオ" w:eastAsia="メイリオ" w:hAnsi="メイリオ"/>
              </w:rPr>
            </w:pPr>
            <w:r w:rsidRPr="001622BF">
              <w:rPr>
                <w:rFonts w:ascii="メイリオ" w:eastAsia="メイリオ" w:hAnsi="メイリオ" w:hint="eastAsia"/>
                <w:sz w:val="24"/>
                <w:szCs w:val="32"/>
              </w:rPr>
              <w:t xml:space="preserve">　Ｃ</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B2A673A" w14:textId="25DE6FA9" w:rsidR="00A62A3A" w:rsidRPr="003D4EBA" w:rsidRDefault="001622BF" w:rsidP="00A62A3A">
            <w:pPr>
              <w:spacing w:line="360" w:lineRule="exact"/>
              <w:rPr>
                <w:rFonts w:ascii="メイリオ" w:eastAsia="メイリオ" w:hAnsi="メイリオ" w:hint="eastAsia"/>
                <w:sz w:val="24"/>
                <w:szCs w:val="32"/>
              </w:rPr>
            </w:pPr>
            <w:r w:rsidRPr="001622BF">
              <w:rPr>
                <w:rFonts w:ascii="メイリオ" w:eastAsia="メイリオ" w:hAnsi="メイリオ" w:hint="eastAsia"/>
                <w:sz w:val="24"/>
                <w:szCs w:val="32"/>
              </w:rPr>
              <w:t>現在、指導者及び競技者等に対するコンプライアンス教育や研修は実施していない。今後は、</w:t>
            </w:r>
            <w:r w:rsidR="003F780D">
              <w:rPr>
                <w:rFonts w:ascii="メイリオ" w:eastAsia="メイリオ" w:hAnsi="メイリオ" w:hint="eastAsia"/>
                <w:sz w:val="24"/>
                <w:szCs w:val="32"/>
              </w:rPr>
              <w:t>（公財）</w:t>
            </w:r>
            <w:r w:rsidR="003D4EBA">
              <w:rPr>
                <w:rFonts w:ascii="メイリオ" w:eastAsia="メイリオ" w:hAnsi="メイリオ" w:hint="eastAsia"/>
                <w:sz w:val="24"/>
                <w:szCs w:val="32"/>
              </w:rPr>
              <w:t>愛媛県スポーツ協会</w:t>
            </w:r>
            <w:r w:rsidRPr="001622BF">
              <w:rPr>
                <w:rFonts w:ascii="メイリオ" w:eastAsia="メイリオ" w:hAnsi="メイリオ" w:hint="eastAsia"/>
                <w:sz w:val="24"/>
                <w:szCs w:val="32"/>
              </w:rPr>
              <w:t>が実施するコンプライアンス研修会等への参加を促す。</w:t>
            </w:r>
          </w:p>
          <w:p w14:paraId="44C6EF2A" w14:textId="77777777" w:rsidR="00A62A3A" w:rsidRDefault="00A62A3A" w:rsidP="00A62A3A">
            <w:pPr>
              <w:spacing w:line="360" w:lineRule="exact"/>
              <w:rPr>
                <w:rFonts w:ascii="メイリオ" w:eastAsia="メイリオ" w:hAnsi="メイリオ"/>
              </w:rPr>
            </w:pP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39222592" w:rsidR="00A62A3A" w:rsidRPr="00FF35B1" w:rsidRDefault="003D4EBA" w:rsidP="00A62A3A">
            <w:pPr>
              <w:spacing w:line="360" w:lineRule="exact"/>
              <w:rPr>
                <w:rFonts w:ascii="メイリオ" w:eastAsia="メイリオ" w:hAnsi="メイリオ" w:hint="eastAsia"/>
              </w:rPr>
            </w:pPr>
            <w:r w:rsidRPr="003D4EBA">
              <w:rPr>
                <w:rFonts w:ascii="メイリオ" w:eastAsia="メイリオ" w:hAnsi="メイリオ" w:hint="eastAsia"/>
                <w:sz w:val="24"/>
                <w:szCs w:val="32"/>
              </w:rPr>
              <w:t xml:space="preserve">　Ａ</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095EDB9" w14:textId="59319E4A" w:rsidR="00A62A3A" w:rsidRPr="00B03763" w:rsidRDefault="003D4EBA" w:rsidP="00A62A3A">
            <w:pPr>
              <w:spacing w:line="360" w:lineRule="exact"/>
              <w:rPr>
                <w:rFonts w:ascii="メイリオ" w:eastAsia="メイリオ" w:hAnsi="メイリオ" w:hint="eastAsia"/>
                <w:sz w:val="24"/>
              </w:rPr>
            </w:pPr>
            <w:r w:rsidRPr="00234306">
              <w:rPr>
                <w:rFonts w:ascii="メイリオ" w:eastAsia="メイリオ" w:hAnsi="メイリオ" w:hint="eastAsia"/>
                <w:sz w:val="24"/>
              </w:rPr>
              <w:t>本連盟の規約に基づき</w:t>
            </w:r>
            <w:r w:rsidR="00234306" w:rsidRPr="00234306">
              <w:rPr>
                <w:rFonts w:ascii="メイリオ" w:eastAsia="メイリオ" w:hAnsi="メイリオ" w:hint="eastAsia"/>
                <w:sz w:val="24"/>
              </w:rPr>
              <w:t>、</w:t>
            </w:r>
            <w:r w:rsidR="00234306" w:rsidRPr="00234306">
              <w:rPr>
                <w:rFonts w:ascii="メイリオ" w:eastAsia="メイリオ" w:hAnsi="メイリオ" w:hint="eastAsia"/>
                <w:sz w:val="24"/>
              </w:rPr>
              <w:t>適切に会計処理を行っている。</w:t>
            </w:r>
          </w:p>
          <w:p w14:paraId="0AE6A0F1" w14:textId="77777777" w:rsidR="00A62A3A" w:rsidRDefault="00A62A3A" w:rsidP="00A62A3A">
            <w:pPr>
              <w:spacing w:line="360" w:lineRule="exact"/>
              <w:rPr>
                <w:rFonts w:ascii="メイリオ" w:eastAsia="メイリオ" w:hAnsi="メイリオ"/>
              </w:rPr>
            </w:pP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34C4D679" w:rsidR="00A62A3A" w:rsidRPr="00FF35B1" w:rsidRDefault="00234306" w:rsidP="00A62A3A">
            <w:pPr>
              <w:spacing w:line="360" w:lineRule="exact"/>
              <w:rPr>
                <w:rFonts w:ascii="メイリオ" w:eastAsia="メイリオ" w:hAnsi="メイリオ"/>
              </w:rPr>
            </w:pPr>
            <w:r>
              <w:rPr>
                <w:rFonts w:ascii="メイリオ" w:eastAsia="メイリオ" w:hAnsi="メイリオ" w:hint="eastAsia"/>
              </w:rPr>
              <w:t xml:space="preserve">　</w:t>
            </w:r>
            <w:r w:rsidRPr="006D2215">
              <w:rPr>
                <w:rFonts w:ascii="メイリオ" w:eastAsia="メイリオ" w:hAnsi="メイリオ" w:hint="eastAsia"/>
                <w:sz w:val="24"/>
                <w:szCs w:val="32"/>
              </w:rPr>
              <w:t>Ａ</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E4BB6DD" w14:textId="5F925E23" w:rsidR="008900EE" w:rsidRPr="00B03763" w:rsidRDefault="00234306" w:rsidP="008900EE">
            <w:pPr>
              <w:spacing w:line="360" w:lineRule="exact"/>
              <w:rPr>
                <w:rFonts w:ascii="メイリオ" w:eastAsia="メイリオ" w:hAnsi="メイリオ" w:hint="eastAsia"/>
                <w:sz w:val="24"/>
                <w:szCs w:val="32"/>
              </w:rPr>
            </w:pPr>
            <w:r w:rsidRPr="00234306">
              <w:rPr>
                <w:rFonts w:ascii="メイリオ" w:eastAsia="メイリオ" w:hAnsi="メイリオ" w:hint="eastAsia"/>
                <w:sz w:val="24"/>
                <w:szCs w:val="32"/>
              </w:rPr>
              <w:t>助成元における交付要綱等を遵守しながら、適切に処理している。</w:t>
            </w:r>
          </w:p>
          <w:p w14:paraId="09B2E5A6" w14:textId="77777777" w:rsidR="008900EE" w:rsidRDefault="008900EE" w:rsidP="008900EE">
            <w:pPr>
              <w:spacing w:line="360" w:lineRule="exact"/>
              <w:rPr>
                <w:rFonts w:ascii="メイリオ" w:eastAsia="メイリオ" w:hAnsi="メイリオ"/>
              </w:rPr>
            </w:pPr>
          </w:p>
          <w:p w14:paraId="06BFBA22" w14:textId="77777777" w:rsidR="008900EE" w:rsidRPr="00FF35B1" w:rsidRDefault="008900EE" w:rsidP="008900EE">
            <w:pPr>
              <w:spacing w:line="360" w:lineRule="exact"/>
              <w:rPr>
                <w:rFonts w:ascii="メイリオ" w:eastAsia="メイリオ" w:hAnsi="メイリオ"/>
              </w:rPr>
            </w:pPr>
          </w:p>
        </w:tc>
      </w:tr>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7BF21CA8" w:rsidR="00A62A3A" w:rsidRPr="00FF35B1" w:rsidRDefault="00125F07" w:rsidP="00A62A3A">
            <w:pPr>
              <w:spacing w:line="360" w:lineRule="exact"/>
              <w:rPr>
                <w:rFonts w:ascii="メイリオ" w:eastAsia="メイリオ" w:hAnsi="メイリオ"/>
              </w:rPr>
            </w:pPr>
            <w:r>
              <w:rPr>
                <w:rFonts w:ascii="メイリオ" w:eastAsia="メイリオ" w:hAnsi="メイリオ" w:hint="eastAsia"/>
              </w:rPr>
              <w:t xml:space="preserve">　</w:t>
            </w:r>
            <w:r w:rsidRPr="00125F07">
              <w:rPr>
                <w:rFonts w:ascii="メイリオ" w:eastAsia="メイリオ" w:hAnsi="メイリオ" w:hint="eastAsia"/>
                <w:sz w:val="24"/>
                <w:szCs w:val="32"/>
              </w:rPr>
              <w:t>Ａ</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3CDE8A6" w14:textId="44F9B7E8" w:rsidR="00A62A3A" w:rsidRPr="00125F07" w:rsidRDefault="00125F07" w:rsidP="00A62A3A">
            <w:pPr>
              <w:spacing w:line="360" w:lineRule="exact"/>
              <w:rPr>
                <w:rFonts w:ascii="メイリオ" w:eastAsia="メイリオ" w:hAnsi="メイリオ"/>
                <w:shd w:val="pct15" w:color="auto" w:fill="FFFFFF"/>
              </w:rPr>
            </w:pPr>
            <w:r w:rsidRPr="00125F07">
              <w:rPr>
                <w:rFonts w:ascii="メイリオ" w:eastAsia="メイリオ" w:hAnsi="メイリオ" w:hint="eastAsia"/>
                <w:sz w:val="24"/>
              </w:rPr>
              <w:t>2</w:t>
            </w:r>
            <w:r w:rsidRPr="00125F07">
              <w:rPr>
                <w:rFonts w:ascii="メイリオ" w:eastAsia="メイリオ" w:hAnsi="メイリオ" w:hint="eastAsia"/>
                <w:sz w:val="24"/>
              </w:rPr>
              <w:t>名の</w:t>
            </w:r>
            <w:r w:rsidRPr="00125F07">
              <w:rPr>
                <w:rFonts w:ascii="メイリオ" w:eastAsia="メイリオ" w:hAnsi="メイリオ" w:hint="eastAsia"/>
                <w:sz w:val="24"/>
              </w:rPr>
              <w:t>監査</w:t>
            </w:r>
            <w:r w:rsidRPr="00125F07">
              <w:rPr>
                <w:rFonts w:ascii="メイリオ" w:eastAsia="メイリオ" w:hAnsi="メイリオ" w:hint="eastAsia"/>
                <w:sz w:val="24"/>
              </w:rPr>
              <w:t>を選任し、年</w:t>
            </w:r>
            <w:r w:rsidRPr="00125F07">
              <w:rPr>
                <w:rFonts w:ascii="メイリオ" w:eastAsia="メイリオ" w:hAnsi="メイリオ" w:hint="eastAsia"/>
                <w:sz w:val="24"/>
              </w:rPr>
              <w:t>1</w:t>
            </w:r>
            <w:r w:rsidRPr="00125F07">
              <w:rPr>
                <w:rFonts w:ascii="メイリオ" w:eastAsia="メイリオ" w:hAnsi="メイリオ" w:hint="eastAsia"/>
                <w:sz w:val="24"/>
              </w:rPr>
              <w:t>回の監査を実施している。</w:t>
            </w:r>
          </w:p>
          <w:p w14:paraId="779015FE" w14:textId="3ACA0966" w:rsidR="00A62A3A" w:rsidRPr="00FF35B1" w:rsidRDefault="00A62A3A" w:rsidP="00A62A3A">
            <w:pPr>
              <w:spacing w:line="360" w:lineRule="exact"/>
              <w:rPr>
                <w:rFonts w:ascii="メイリオ" w:eastAsia="メイリオ" w:hAnsi="メイリオ" w:hint="eastAsia"/>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6C5F1F2C" w:rsidR="00A62A3A" w:rsidRPr="00FF35B1" w:rsidRDefault="00125F07" w:rsidP="00A62A3A">
            <w:pPr>
              <w:spacing w:line="360" w:lineRule="exact"/>
              <w:rPr>
                <w:rFonts w:ascii="メイリオ" w:eastAsia="メイリオ" w:hAnsi="メイリオ"/>
              </w:rPr>
            </w:pPr>
            <w:r>
              <w:rPr>
                <w:rFonts w:ascii="メイリオ" w:eastAsia="メイリオ" w:hAnsi="メイリオ" w:hint="eastAsia"/>
                <w:sz w:val="24"/>
                <w:szCs w:val="32"/>
              </w:rPr>
              <w:t xml:space="preserve">　</w:t>
            </w:r>
            <w:r w:rsidRPr="00125F07">
              <w:rPr>
                <w:rFonts w:ascii="メイリオ" w:eastAsia="メイリオ" w:hAnsi="メイリオ" w:hint="eastAsia"/>
                <w:sz w:val="24"/>
                <w:szCs w:val="32"/>
              </w:rPr>
              <w:t>Ａ</w:t>
            </w: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2DB737B" w14:textId="0A828E4F" w:rsidR="00125F07" w:rsidRPr="00125F07" w:rsidRDefault="00125F07" w:rsidP="00125F07">
            <w:pPr>
              <w:spacing w:line="360" w:lineRule="exact"/>
              <w:rPr>
                <w:rFonts w:ascii="メイリオ" w:eastAsia="メイリオ" w:hAnsi="メイリオ"/>
                <w:sz w:val="24"/>
              </w:rPr>
            </w:pPr>
            <w:r w:rsidRPr="00125F07">
              <w:rPr>
                <w:rFonts w:ascii="メイリオ" w:eastAsia="メイリオ" w:hAnsi="メイリオ" w:hint="eastAsia"/>
                <w:sz w:val="24"/>
              </w:rPr>
              <w:t>法令で定められている書類（</w:t>
            </w:r>
            <w:r>
              <w:rPr>
                <w:rFonts w:ascii="メイリオ" w:eastAsia="メイリオ" w:hAnsi="メイリオ" w:hint="eastAsia"/>
                <w:sz w:val="24"/>
              </w:rPr>
              <w:t>規約</w:t>
            </w:r>
            <w:r w:rsidRPr="00125F07">
              <w:rPr>
                <w:rFonts w:ascii="メイリオ" w:eastAsia="メイリオ" w:hAnsi="メイリオ" w:hint="eastAsia"/>
                <w:sz w:val="24"/>
              </w:rPr>
              <w:t>、事業計画書、収支予算書、事業報告書</w:t>
            </w:r>
            <w:r w:rsidR="006D2215">
              <w:rPr>
                <w:rFonts w:ascii="メイリオ" w:eastAsia="メイリオ" w:hAnsi="メイリオ" w:hint="eastAsia"/>
                <w:sz w:val="24"/>
              </w:rPr>
              <w:t>、収支決算書</w:t>
            </w:r>
            <w:r w:rsidRPr="00125F07">
              <w:rPr>
                <w:rFonts w:ascii="メイリオ" w:eastAsia="メイリオ" w:hAnsi="メイリオ" w:hint="eastAsia"/>
                <w:sz w:val="24"/>
              </w:rPr>
              <w:t>）を事務局に常備し、要請に応じて閲覧できる体制を整えている。</w:t>
            </w:r>
          </w:p>
          <w:p w14:paraId="356473F4" w14:textId="0FD2E867" w:rsidR="000D1362" w:rsidRPr="000D1362" w:rsidRDefault="000D1362" w:rsidP="000D1362">
            <w:pPr>
              <w:spacing w:line="360" w:lineRule="exact"/>
              <w:rPr>
                <w:rFonts w:ascii="メイリオ" w:eastAsia="メイリオ" w:hAnsi="メイリオ"/>
                <w:sz w:val="24"/>
              </w:rPr>
            </w:pPr>
            <w:r>
              <w:rPr>
                <w:rFonts w:ascii="メイリオ" w:eastAsia="メイリオ" w:hAnsi="メイリオ" w:hint="eastAsia"/>
                <w:sz w:val="24"/>
              </w:rPr>
              <w:t>また、</w:t>
            </w:r>
            <w:r w:rsidRPr="000D1362">
              <w:rPr>
                <w:rFonts w:ascii="メイリオ" w:eastAsia="メイリオ" w:hAnsi="メイリオ" w:hint="eastAsia"/>
                <w:sz w:val="24"/>
              </w:rPr>
              <w:t>総会において事業報告書</w:t>
            </w:r>
            <w:r>
              <w:rPr>
                <w:rFonts w:ascii="メイリオ" w:eastAsia="メイリオ" w:hAnsi="メイリオ" w:hint="eastAsia"/>
                <w:sz w:val="24"/>
              </w:rPr>
              <w:t>、収支</w:t>
            </w:r>
            <w:r w:rsidR="006D2215">
              <w:rPr>
                <w:rFonts w:ascii="メイリオ" w:eastAsia="メイリオ" w:hAnsi="メイリオ" w:hint="eastAsia"/>
                <w:sz w:val="24"/>
              </w:rPr>
              <w:t>決算書</w:t>
            </w:r>
            <w:r w:rsidRPr="000D1362">
              <w:rPr>
                <w:rFonts w:ascii="メイリオ" w:eastAsia="メイリオ" w:hAnsi="メイリオ" w:hint="eastAsia"/>
                <w:sz w:val="24"/>
              </w:rPr>
              <w:t>及び</w:t>
            </w:r>
            <w:r>
              <w:rPr>
                <w:rFonts w:ascii="メイリオ" w:eastAsia="メイリオ" w:hAnsi="メイリオ" w:hint="eastAsia"/>
                <w:sz w:val="24"/>
              </w:rPr>
              <w:t>事業計画書、</w:t>
            </w:r>
            <w:r w:rsidRPr="000D1362">
              <w:rPr>
                <w:rFonts w:ascii="メイリオ" w:eastAsia="メイリオ" w:hAnsi="メイリオ" w:hint="eastAsia"/>
                <w:sz w:val="24"/>
              </w:rPr>
              <w:t>収支予算書を報告するとともに、（公財）愛媛県スポーツ協会に当該資料を提出している。</w:t>
            </w:r>
          </w:p>
          <w:p w14:paraId="22BE4B46" w14:textId="77777777" w:rsidR="00A62A3A" w:rsidRDefault="00A62A3A" w:rsidP="00A62A3A">
            <w:pPr>
              <w:spacing w:line="360" w:lineRule="exact"/>
              <w:rPr>
                <w:rFonts w:ascii="メイリオ" w:eastAsia="メイリオ" w:hAnsi="メイリオ" w:hint="eastAsia"/>
                <w:shd w:val="pct15" w:color="auto" w:fill="FFFFFF"/>
              </w:rPr>
            </w:pP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780462C7" w:rsidR="00A62A3A" w:rsidRPr="00B03763" w:rsidRDefault="00B03763" w:rsidP="00A62A3A">
            <w:pPr>
              <w:spacing w:line="360" w:lineRule="exact"/>
              <w:rPr>
                <w:rFonts w:ascii="メイリオ" w:eastAsia="メイリオ" w:hAnsi="メイリオ"/>
                <w:sz w:val="24"/>
                <w:szCs w:val="32"/>
                <w:shd w:val="pct15" w:color="auto" w:fill="FFFFFF"/>
              </w:rPr>
            </w:pPr>
            <w:r>
              <w:rPr>
                <w:rFonts w:ascii="メイリオ" w:eastAsia="メイリオ" w:hAnsi="メイリオ" w:hint="eastAsia"/>
              </w:rPr>
              <w:t xml:space="preserve">　</w:t>
            </w:r>
            <w:r w:rsidRPr="00B03763">
              <w:rPr>
                <w:rFonts w:ascii="メイリオ" w:eastAsia="メイリオ" w:hAnsi="メイリオ" w:hint="eastAsia"/>
                <w:sz w:val="24"/>
                <w:szCs w:val="32"/>
              </w:rPr>
              <w:t>Ｃ</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84A805F" w14:textId="4C65C036" w:rsidR="00A62A3A" w:rsidRPr="00B03763" w:rsidRDefault="000D1362" w:rsidP="00A62A3A">
            <w:pPr>
              <w:spacing w:line="360" w:lineRule="exact"/>
              <w:rPr>
                <w:rFonts w:ascii="メイリオ" w:eastAsia="メイリオ" w:hAnsi="メイリオ"/>
                <w:sz w:val="24"/>
                <w:szCs w:val="32"/>
              </w:rPr>
            </w:pPr>
            <w:r w:rsidRPr="00B03763">
              <w:rPr>
                <w:rFonts w:ascii="メイリオ" w:eastAsia="メイリオ" w:hAnsi="メイリオ" w:hint="eastAsia"/>
                <w:sz w:val="24"/>
                <w:szCs w:val="32"/>
              </w:rPr>
              <w:t>ホームページやＳＮＳは開設していないため積極的な情報発信はできていない。</w:t>
            </w:r>
          </w:p>
          <w:p w14:paraId="1A26D308" w14:textId="37F4591C" w:rsidR="00A62A3A" w:rsidRPr="00B03763" w:rsidRDefault="000D1362" w:rsidP="00A62A3A">
            <w:pPr>
              <w:spacing w:line="360" w:lineRule="exact"/>
              <w:rPr>
                <w:rFonts w:ascii="メイリオ" w:eastAsia="メイリオ" w:hAnsi="メイリオ" w:hint="eastAsia"/>
                <w:sz w:val="24"/>
                <w:szCs w:val="32"/>
              </w:rPr>
            </w:pPr>
            <w:r w:rsidRPr="00B03763">
              <w:rPr>
                <w:rFonts w:ascii="メイリオ" w:eastAsia="メイリオ" w:hAnsi="メイリオ" w:hint="eastAsia"/>
                <w:sz w:val="24"/>
                <w:szCs w:val="32"/>
              </w:rPr>
              <w:t>大会情報については、これまでテレビＣＭやポスター貼付で対応してきた</w:t>
            </w:r>
            <w:r w:rsidR="00B03763">
              <w:rPr>
                <w:rFonts w:ascii="メイリオ" w:eastAsia="メイリオ" w:hAnsi="メイリオ" w:hint="eastAsia"/>
                <w:sz w:val="24"/>
                <w:szCs w:val="32"/>
              </w:rPr>
              <w:t>が、</w:t>
            </w:r>
            <w:r w:rsidRPr="00B03763">
              <w:rPr>
                <w:rFonts w:ascii="メイリオ" w:eastAsia="メイリオ" w:hAnsi="メイリオ" w:hint="eastAsia"/>
                <w:sz w:val="24"/>
                <w:szCs w:val="32"/>
              </w:rPr>
              <w:t>今後は</w:t>
            </w:r>
            <w:r w:rsidR="00B03763" w:rsidRPr="00B03763">
              <w:rPr>
                <w:rFonts w:ascii="メイリオ" w:eastAsia="メイリオ" w:hAnsi="メイリオ" w:hint="eastAsia"/>
                <w:sz w:val="24"/>
                <w:szCs w:val="32"/>
              </w:rPr>
              <w:t>ホームページ</w:t>
            </w:r>
            <w:r w:rsidR="00B03763">
              <w:rPr>
                <w:rFonts w:ascii="メイリオ" w:eastAsia="メイリオ" w:hAnsi="メイリオ" w:hint="eastAsia"/>
                <w:sz w:val="24"/>
                <w:szCs w:val="32"/>
              </w:rPr>
              <w:t>、ＳＮＳ等</w:t>
            </w:r>
            <w:r w:rsidR="00B03763" w:rsidRPr="00B03763">
              <w:rPr>
                <w:rFonts w:ascii="メイリオ" w:eastAsia="メイリオ" w:hAnsi="メイリオ" w:hint="eastAsia"/>
                <w:sz w:val="24"/>
                <w:szCs w:val="32"/>
              </w:rPr>
              <w:t>の開設を検討する。</w:t>
            </w:r>
          </w:p>
          <w:p w14:paraId="54FBAACE" w14:textId="77777777" w:rsidR="00A62A3A" w:rsidRPr="00B03763" w:rsidRDefault="00A62A3A" w:rsidP="00A62A3A">
            <w:pPr>
              <w:spacing w:line="360" w:lineRule="exact"/>
              <w:rPr>
                <w:rFonts w:ascii="メイリオ" w:eastAsia="メイリオ" w:hAnsi="メイリオ"/>
                <w:sz w:val="24"/>
                <w:szCs w:val="32"/>
                <w:shd w:val="pct15" w:color="auto" w:fill="FFFFFF"/>
              </w:rPr>
            </w:pP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3FFE38FF" w:rsidR="00A62A3A" w:rsidRPr="00FF35B1" w:rsidRDefault="00B03763" w:rsidP="00A62A3A">
            <w:pPr>
              <w:spacing w:line="360" w:lineRule="exact"/>
              <w:rPr>
                <w:rFonts w:ascii="メイリオ" w:eastAsia="メイリオ" w:hAnsi="メイリオ"/>
                <w:sz w:val="24"/>
              </w:rPr>
            </w:pPr>
            <w:r>
              <w:rPr>
                <w:rFonts w:ascii="メイリオ" w:eastAsia="メイリオ" w:hAnsi="メイリオ" w:hint="eastAsia"/>
                <w:sz w:val="24"/>
              </w:rPr>
              <w:t xml:space="preserve">　－</w:t>
            </w:r>
          </w:p>
        </w:tc>
      </w:tr>
      <w:tr w:rsidR="00A62A3A" w:rsidRPr="00FF35B1" w14:paraId="73EB8CAA" w14:textId="77777777" w:rsidTr="00752E11">
        <w:tc>
          <w:tcPr>
            <w:tcW w:w="9067" w:type="dxa"/>
            <w:gridSpan w:val="2"/>
          </w:tcPr>
          <w:p w14:paraId="72B132D0" w14:textId="12F73DF1" w:rsidR="00B03763" w:rsidRDefault="00A62A3A" w:rsidP="00A62A3A">
            <w:pPr>
              <w:spacing w:line="360" w:lineRule="exact"/>
              <w:rPr>
                <w:rFonts w:ascii="メイリオ" w:eastAsia="メイリオ" w:hAnsi="メイリオ" w:hint="eastAsia"/>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3167BDDD" w14:textId="597587AE" w:rsidR="00B03763" w:rsidRPr="00FF35B1" w:rsidRDefault="00B03763" w:rsidP="00A62A3A">
            <w:pPr>
              <w:spacing w:line="360" w:lineRule="exact"/>
              <w:rPr>
                <w:rFonts w:ascii="メイリオ" w:eastAsia="メイリオ" w:hAnsi="メイリオ" w:hint="eastAsia"/>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0B23DAD1" w14:textId="77777777" w:rsidR="00B03763" w:rsidRPr="006E1308" w:rsidRDefault="00B03763" w:rsidP="008900EE">
            <w:pPr>
              <w:spacing w:line="360" w:lineRule="exact"/>
              <w:rPr>
                <w:rFonts w:ascii="メイリオ" w:eastAsia="メイリオ" w:hAnsi="メイリオ" w:hint="eastAsia"/>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7815064D" w14:textId="77777777" w:rsidR="00A62A3A" w:rsidRDefault="00A62A3A" w:rsidP="00A62A3A">
            <w:pPr>
              <w:spacing w:line="360" w:lineRule="exact"/>
              <w:rPr>
                <w:rFonts w:ascii="メイリオ" w:eastAsia="メイリオ" w:hAnsi="メイリオ"/>
                <w:sz w:val="24"/>
              </w:rPr>
            </w:pPr>
          </w:p>
          <w:p w14:paraId="2AD29673" w14:textId="4B20C5D6" w:rsidR="00B03763" w:rsidRPr="00FF35B1" w:rsidRDefault="00B03763" w:rsidP="00A62A3A">
            <w:pPr>
              <w:spacing w:line="360" w:lineRule="exact"/>
              <w:rPr>
                <w:rFonts w:ascii="メイリオ" w:eastAsia="メイリオ" w:hAnsi="メイリオ" w:hint="eastAsia"/>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hint="eastAsia"/>
                <w:sz w:val="24"/>
              </w:rPr>
            </w:pPr>
          </w:p>
        </w:tc>
      </w:tr>
    </w:tbl>
    <w:p w14:paraId="1599E6E7" w14:textId="622A56F7" w:rsidR="00632FF7" w:rsidRDefault="00632FF7" w:rsidP="006D2215">
      <w:pPr>
        <w:widowControl/>
        <w:jc w:val="left"/>
        <w:rPr>
          <w:rFonts w:ascii="メイリオ" w:eastAsia="メイリオ" w:hAnsi="メイリオ" w:hint="eastAsia"/>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24CCB" w14:textId="77777777" w:rsidR="00BE4E10" w:rsidRDefault="00BE4E10">
      <w:r>
        <w:separator/>
      </w:r>
    </w:p>
  </w:endnote>
  <w:endnote w:type="continuationSeparator" w:id="0">
    <w:p w14:paraId="0F81BF8A" w14:textId="77777777" w:rsidR="00BE4E10" w:rsidRDefault="00BE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75D8F" w14:textId="77777777" w:rsidR="00BE4E10" w:rsidRDefault="00BE4E10">
      <w:r>
        <w:separator/>
      </w:r>
    </w:p>
  </w:footnote>
  <w:footnote w:type="continuationSeparator" w:id="0">
    <w:p w14:paraId="68DA67C2" w14:textId="77777777" w:rsidR="00BE4E10" w:rsidRDefault="00BE4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5220329">
    <w:abstractNumId w:val="20"/>
  </w:num>
  <w:num w:numId="2" w16cid:durableId="1303995666">
    <w:abstractNumId w:val="23"/>
  </w:num>
  <w:num w:numId="3" w16cid:durableId="244149500">
    <w:abstractNumId w:val="12"/>
  </w:num>
  <w:num w:numId="4" w16cid:durableId="1784180726">
    <w:abstractNumId w:val="2"/>
  </w:num>
  <w:num w:numId="5" w16cid:durableId="2017345830">
    <w:abstractNumId w:val="24"/>
  </w:num>
  <w:num w:numId="6" w16cid:durableId="810900017">
    <w:abstractNumId w:val="3"/>
  </w:num>
  <w:num w:numId="7" w16cid:durableId="1157649735">
    <w:abstractNumId w:val="32"/>
  </w:num>
  <w:num w:numId="8" w16cid:durableId="1685597377">
    <w:abstractNumId w:val="18"/>
  </w:num>
  <w:num w:numId="9" w16cid:durableId="1290893288">
    <w:abstractNumId w:val="40"/>
  </w:num>
  <w:num w:numId="10" w16cid:durableId="1363361555">
    <w:abstractNumId w:val="10"/>
  </w:num>
  <w:num w:numId="11" w16cid:durableId="1801462471">
    <w:abstractNumId w:val="26"/>
  </w:num>
  <w:num w:numId="12" w16cid:durableId="2017727880">
    <w:abstractNumId w:val="7"/>
  </w:num>
  <w:num w:numId="13" w16cid:durableId="518398334">
    <w:abstractNumId w:val="8"/>
  </w:num>
  <w:num w:numId="14" w16cid:durableId="1808278097">
    <w:abstractNumId w:val="31"/>
  </w:num>
  <w:num w:numId="15" w16cid:durableId="1603801200">
    <w:abstractNumId w:val="25"/>
  </w:num>
  <w:num w:numId="16" w16cid:durableId="869606013">
    <w:abstractNumId w:val="39"/>
  </w:num>
  <w:num w:numId="17" w16cid:durableId="874469456">
    <w:abstractNumId w:val="46"/>
  </w:num>
  <w:num w:numId="18" w16cid:durableId="1565751213">
    <w:abstractNumId w:val="17"/>
  </w:num>
  <w:num w:numId="19" w16cid:durableId="2064938795">
    <w:abstractNumId w:val="33"/>
  </w:num>
  <w:num w:numId="20" w16cid:durableId="1121531627">
    <w:abstractNumId w:val="4"/>
  </w:num>
  <w:num w:numId="21" w16cid:durableId="115833881">
    <w:abstractNumId w:val="36"/>
  </w:num>
  <w:num w:numId="22" w16cid:durableId="242767184">
    <w:abstractNumId w:val="22"/>
  </w:num>
  <w:num w:numId="23" w16cid:durableId="1650940434">
    <w:abstractNumId w:val="21"/>
  </w:num>
  <w:num w:numId="24" w16cid:durableId="1848397170">
    <w:abstractNumId w:val="43"/>
  </w:num>
  <w:num w:numId="25" w16cid:durableId="426534956">
    <w:abstractNumId w:val="16"/>
  </w:num>
  <w:num w:numId="26" w16cid:durableId="2111119280">
    <w:abstractNumId w:val="1"/>
  </w:num>
  <w:num w:numId="27" w16cid:durableId="1242637857">
    <w:abstractNumId w:val="14"/>
  </w:num>
  <w:num w:numId="28" w16cid:durableId="1741512207">
    <w:abstractNumId w:val="9"/>
  </w:num>
  <w:num w:numId="29" w16cid:durableId="1253011313">
    <w:abstractNumId w:val="45"/>
  </w:num>
  <w:num w:numId="30" w16cid:durableId="639043002">
    <w:abstractNumId w:val="47"/>
  </w:num>
  <w:num w:numId="31" w16cid:durableId="1695956182">
    <w:abstractNumId w:val="44"/>
  </w:num>
  <w:num w:numId="32" w16cid:durableId="1041203110">
    <w:abstractNumId w:val="27"/>
  </w:num>
  <w:num w:numId="33" w16cid:durableId="1598126480">
    <w:abstractNumId w:val="0"/>
  </w:num>
  <w:num w:numId="34" w16cid:durableId="1636645352">
    <w:abstractNumId w:val="41"/>
  </w:num>
  <w:num w:numId="35" w16cid:durableId="81151596">
    <w:abstractNumId w:val="35"/>
  </w:num>
  <w:num w:numId="36" w16cid:durableId="1941332808">
    <w:abstractNumId w:val="11"/>
  </w:num>
  <w:num w:numId="37" w16cid:durableId="646781399">
    <w:abstractNumId w:val="42"/>
  </w:num>
  <w:num w:numId="38" w16cid:durableId="29230513">
    <w:abstractNumId w:val="13"/>
  </w:num>
  <w:num w:numId="39" w16cid:durableId="1495298716">
    <w:abstractNumId w:val="29"/>
  </w:num>
  <w:num w:numId="40" w16cid:durableId="673070600">
    <w:abstractNumId w:val="15"/>
  </w:num>
  <w:num w:numId="41" w16cid:durableId="609700373">
    <w:abstractNumId w:val="6"/>
  </w:num>
  <w:num w:numId="42" w16cid:durableId="2050495776">
    <w:abstractNumId w:val="34"/>
  </w:num>
  <w:num w:numId="43" w16cid:durableId="1984383223">
    <w:abstractNumId w:val="30"/>
  </w:num>
  <w:num w:numId="44" w16cid:durableId="1340499408">
    <w:abstractNumId w:val="28"/>
  </w:num>
  <w:num w:numId="45" w16cid:durableId="1653750585">
    <w:abstractNumId w:val="48"/>
  </w:num>
  <w:num w:numId="46" w16cid:durableId="319845957">
    <w:abstractNumId w:val="37"/>
  </w:num>
  <w:num w:numId="47" w16cid:durableId="635527240">
    <w:abstractNumId w:val="38"/>
  </w:num>
  <w:num w:numId="48" w16cid:durableId="435908513">
    <w:abstractNumId w:val="19"/>
  </w:num>
  <w:num w:numId="49" w16cid:durableId="1490829136">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362"/>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5F07"/>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2BF"/>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06"/>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D4EBA"/>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3F780D"/>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67BF6"/>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38A0"/>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215"/>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3F4"/>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3763"/>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4E10"/>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3F14"/>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12CC"/>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E573C"/>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064E5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きくち 伸英</cp:lastModifiedBy>
  <cp:revision>5</cp:revision>
  <cp:lastPrinted>2023-06-09T05:48:00Z</cp:lastPrinted>
  <dcterms:created xsi:type="dcterms:W3CDTF">2023-06-09T03:10:00Z</dcterms:created>
  <dcterms:modified xsi:type="dcterms:W3CDTF">2023-06-09T06:03:00Z</dcterms:modified>
</cp:coreProperties>
</file>